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BB" w:rsidRDefault="00E03DBB" w:rsidP="00E03D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3DBB" w:rsidRDefault="00E03DBB" w:rsidP="00E03D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260.620  Considerations in Reaching a Decision</w:t>
      </w:r>
      <w:r>
        <w:t xml:space="preserve"> </w:t>
      </w:r>
      <w:r w:rsidRPr="00E03DBB">
        <w:rPr>
          <w:b/>
        </w:rPr>
        <w:t>(Repealed)</w:t>
      </w:r>
    </w:p>
    <w:p w:rsidR="00E03DBB" w:rsidRDefault="00E03DBB" w:rsidP="00E03DBB">
      <w:pPr>
        <w:widowControl w:val="0"/>
        <w:autoSpaceDE w:val="0"/>
        <w:autoSpaceDN w:val="0"/>
        <w:adjustRightInd w:val="0"/>
      </w:pPr>
    </w:p>
    <w:p w:rsidR="00E03DBB" w:rsidRPr="00D55B37" w:rsidRDefault="00E03DBB">
      <w:pPr>
        <w:pStyle w:val="JCARSourceNote"/>
        <w:ind w:left="720"/>
      </w:pPr>
      <w:r w:rsidRPr="00D55B37">
        <w:t xml:space="preserve">(Source:  </w:t>
      </w:r>
      <w:r w:rsidR="00105164">
        <w:t>Renumbered from Section 260.320 and r</w:t>
      </w:r>
      <w:r w:rsidRPr="00D55B37">
        <w:t xml:space="preserve">epealed at </w:t>
      </w:r>
      <w:r>
        <w:t>30</w:t>
      </w:r>
      <w:r w:rsidRPr="00D55B37">
        <w:t xml:space="preserve"> Ill. Reg. </w:t>
      </w:r>
      <w:r w:rsidR="000E5AB8">
        <w:t>11557</w:t>
      </w:r>
      <w:r w:rsidRPr="00D55B37">
        <w:t xml:space="preserve">, effective </w:t>
      </w:r>
      <w:r w:rsidR="000E5AB8">
        <w:t>June 22, 2006</w:t>
      </w:r>
      <w:r w:rsidRPr="00D55B37">
        <w:t>)</w:t>
      </w:r>
    </w:p>
    <w:sectPr w:rsidR="00E03DBB" w:rsidRPr="00D55B37" w:rsidSect="00E03D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9625E">
      <w:r>
        <w:separator/>
      </w:r>
    </w:p>
  </w:endnote>
  <w:endnote w:type="continuationSeparator" w:id="0">
    <w:p w:rsidR="00000000" w:rsidRDefault="00C9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9625E">
      <w:r>
        <w:separator/>
      </w:r>
    </w:p>
  </w:footnote>
  <w:footnote w:type="continuationSeparator" w:id="0">
    <w:p w:rsidR="00000000" w:rsidRDefault="00C96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0E5AB8"/>
    <w:rsid w:val="00105164"/>
    <w:rsid w:val="00136B47"/>
    <w:rsid w:val="00150267"/>
    <w:rsid w:val="001C7D95"/>
    <w:rsid w:val="001E3074"/>
    <w:rsid w:val="00225354"/>
    <w:rsid w:val="002524EC"/>
    <w:rsid w:val="0027310E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90CB2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625E"/>
    <w:rsid w:val="00CC13F9"/>
    <w:rsid w:val="00CD3723"/>
    <w:rsid w:val="00D55B37"/>
    <w:rsid w:val="00D62188"/>
    <w:rsid w:val="00D735B8"/>
    <w:rsid w:val="00D93C67"/>
    <w:rsid w:val="00D95A08"/>
    <w:rsid w:val="00E03DBB"/>
    <w:rsid w:val="00E7288E"/>
    <w:rsid w:val="00E95503"/>
    <w:rsid w:val="00EB424E"/>
    <w:rsid w:val="00F43DEE"/>
    <w:rsid w:val="00FB1E43"/>
    <w:rsid w:val="00FB59E6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B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B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2012-06-21T19:46:00Z</dcterms:created>
  <dcterms:modified xsi:type="dcterms:W3CDTF">2012-06-21T19:46:00Z</dcterms:modified>
</cp:coreProperties>
</file>