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FB18" w14:textId="77777777" w:rsidR="00E149E2" w:rsidRDefault="00E149E2" w:rsidP="00E149E2"/>
    <w:p w14:paraId="40698A8E" w14:textId="77777777" w:rsidR="00E149E2" w:rsidRPr="00E149E2" w:rsidRDefault="00E149E2" w:rsidP="00E149E2">
      <w:pPr>
        <w:rPr>
          <w:b/>
        </w:rPr>
      </w:pPr>
      <w:r w:rsidRPr="00E149E2">
        <w:rPr>
          <w:b/>
        </w:rPr>
        <w:t xml:space="preserve">Section </w:t>
      </w:r>
      <w:proofErr w:type="gramStart"/>
      <w:r w:rsidRPr="00E149E2">
        <w:rPr>
          <w:b/>
        </w:rPr>
        <w:t>320.150  Incorporated</w:t>
      </w:r>
      <w:proofErr w:type="gramEnd"/>
      <w:r w:rsidRPr="00E149E2">
        <w:rPr>
          <w:b/>
        </w:rPr>
        <w:t xml:space="preserve"> and Referenced Materials</w:t>
      </w:r>
    </w:p>
    <w:p w14:paraId="2BF54453" w14:textId="77777777" w:rsidR="00E149E2" w:rsidRPr="00E149E2" w:rsidRDefault="00E149E2" w:rsidP="00C56726"/>
    <w:p w14:paraId="7B4AFCB7" w14:textId="77777777" w:rsidR="00E149E2" w:rsidRPr="00E149E2" w:rsidRDefault="00E149E2" w:rsidP="005047C6">
      <w:r w:rsidRPr="00E149E2">
        <w:t>The following regulations and standards are incorporated in this Part. All incorporations by reference refer to the regulations, guidelines and standards on the date specified and do not include any editions or amendments subsequent to the date specified.</w:t>
      </w:r>
    </w:p>
    <w:p w14:paraId="06CDED26" w14:textId="77777777" w:rsidR="00E149E2" w:rsidRPr="00E149E2" w:rsidRDefault="00E149E2" w:rsidP="00C56726"/>
    <w:p w14:paraId="250F773D" w14:textId="77777777" w:rsidR="00E149E2" w:rsidRPr="00E149E2" w:rsidRDefault="005047C6" w:rsidP="005047C6">
      <w:pPr>
        <w:ind w:left="1440" w:hanging="720"/>
      </w:pPr>
      <w:r>
        <w:t>a</w:t>
      </w:r>
      <w:r w:rsidR="00E149E2" w:rsidRPr="00E149E2">
        <w:t>)</w:t>
      </w:r>
      <w:r w:rsidR="00E149E2">
        <w:tab/>
      </w:r>
      <w:r w:rsidR="00E149E2" w:rsidRPr="00E149E2">
        <w:t>Federal Regulations and Publications</w:t>
      </w:r>
    </w:p>
    <w:p w14:paraId="5D5E2DFC" w14:textId="77777777" w:rsidR="00E149E2" w:rsidRPr="00E149E2" w:rsidRDefault="00E149E2" w:rsidP="00C56726"/>
    <w:p w14:paraId="0116F9B0" w14:textId="660B2F4C" w:rsidR="00E149E2" w:rsidRPr="00E149E2" w:rsidRDefault="005047C6" w:rsidP="005047C6">
      <w:pPr>
        <w:ind w:left="2160" w:hanging="720"/>
      </w:pPr>
      <w:r>
        <w:t>1</w:t>
      </w:r>
      <w:r w:rsidR="00E149E2" w:rsidRPr="00E149E2">
        <w:t>)</w:t>
      </w:r>
      <w:r w:rsidR="00E149E2">
        <w:tab/>
      </w:r>
      <w:r w:rsidR="00E149E2" w:rsidRPr="00E149E2">
        <w:rPr>
          <w:rFonts w:eastAsiaTheme="minorHAnsi"/>
        </w:rPr>
        <w:t>U.S. Bureau of Labor Statistics Standard Occupational Classification (SOC) System Revision for 2018</w:t>
      </w:r>
      <w:r w:rsidR="00325BB2">
        <w:rPr>
          <w:rFonts w:eastAsiaTheme="minorHAnsi"/>
        </w:rPr>
        <w:t>, April 15, 2020.</w:t>
      </w:r>
    </w:p>
    <w:p w14:paraId="69757FF2" w14:textId="77777777" w:rsidR="00E149E2" w:rsidRPr="00E149E2" w:rsidRDefault="00E149E2" w:rsidP="00C56726"/>
    <w:p w14:paraId="5BBA4ACB" w14:textId="5CDDD113" w:rsidR="00E149E2" w:rsidRPr="00E149E2" w:rsidRDefault="005047C6" w:rsidP="005047C6">
      <w:pPr>
        <w:ind w:left="2160" w:hanging="720"/>
        <w:rPr>
          <w:rFonts w:eastAsiaTheme="minorHAnsi"/>
        </w:rPr>
      </w:pPr>
      <w:r>
        <w:t>2</w:t>
      </w:r>
      <w:r w:rsidR="00E149E2" w:rsidRPr="00E149E2">
        <w:t>)</w:t>
      </w:r>
      <w:r w:rsidR="00E149E2">
        <w:tab/>
      </w:r>
      <w:r w:rsidR="00E149E2" w:rsidRPr="00E149E2">
        <w:rPr>
          <w:rFonts w:eastAsiaTheme="minorHAnsi"/>
        </w:rPr>
        <w:t>29 CFR 1602.7</w:t>
      </w:r>
      <w:r>
        <w:rPr>
          <w:rFonts w:eastAsiaTheme="minorHAnsi"/>
        </w:rPr>
        <w:t xml:space="preserve"> through </w:t>
      </w:r>
      <w:r w:rsidR="00325BB2">
        <w:rPr>
          <w:rFonts w:eastAsiaTheme="minorHAnsi"/>
        </w:rPr>
        <w:t>1602.14, July 26, 1991.</w:t>
      </w:r>
    </w:p>
    <w:p w14:paraId="14D437EC" w14:textId="77777777" w:rsidR="00E149E2" w:rsidRPr="00E149E2" w:rsidRDefault="00E149E2" w:rsidP="00C56726"/>
    <w:p w14:paraId="2C721AF9" w14:textId="44AAB0AD" w:rsidR="00E149E2" w:rsidRPr="00E149E2" w:rsidRDefault="005047C6" w:rsidP="005047C6">
      <w:pPr>
        <w:ind w:left="2160" w:hanging="720"/>
      </w:pPr>
      <w:r>
        <w:t>3</w:t>
      </w:r>
      <w:r w:rsidR="00E149E2" w:rsidRPr="00E149E2">
        <w:t>)</w:t>
      </w:r>
      <w:r w:rsidR="00E149E2">
        <w:tab/>
      </w:r>
      <w:r w:rsidR="00E149E2" w:rsidRPr="00E149E2">
        <w:rPr>
          <w:rFonts w:eastAsiaTheme="minorHAnsi"/>
        </w:rPr>
        <w:t>41 CFR 60-1.7(a)</w:t>
      </w:r>
      <w:r w:rsidR="00325BB2">
        <w:rPr>
          <w:rFonts w:eastAsiaTheme="minorHAnsi"/>
        </w:rPr>
        <w:t>, December 22, 1997.</w:t>
      </w:r>
    </w:p>
    <w:p w14:paraId="30818BD0" w14:textId="77777777" w:rsidR="00E149E2" w:rsidRPr="00E149E2" w:rsidRDefault="00E149E2" w:rsidP="00C56726"/>
    <w:p w14:paraId="74DD7DBB" w14:textId="77777777" w:rsidR="00E149E2" w:rsidRPr="00E149E2" w:rsidRDefault="00E149E2" w:rsidP="00E149E2">
      <w:pPr>
        <w:ind w:left="1440" w:hanging="720"/>
      </w:pPr>
      <w:r w:rsidRPr="00E149E2">
        <w:t>b)</w:t>
      </w:r>
      <w:r>
        <w:tab/>
      </w:r>
      <w:r w:rsidRPr="00E149E2">
        <w:t>The following State statutes and rules are referenced in this Part:</w:t>
      </w:r>
    </w:p>
    <w:p w14:paraId="702D6099" w14:textId="77777777" w:rsidR="00E149E2" w:rsidRPr="00E149E2" w:rsidRDefault="00E149E2" w:rsidP="00C56726"/>
    <w:p w14:paraId="17DFBC8E" w14:textId="77777777" w:rsidR="00E149E2" w:rsidRPr="00E149E2" w:rsidRDefault="00E149E2" w:rsidP="00E149E2">
      <w:pPr>
        <w:ind w:left="1440"/>
      </w:pPr>
      <w:r w:rsidRPr="00E149E2">
        <w:t>1)</w:t>
      </w:r>
      <w:r>
        <w:tab/>
      </w:r>
      <w:r w:rsidRPr="00E149E2">
        <w:t xml:space="preserve">The Freedom of Information Act [5 </w:t>
      </w:r>
      <w:proofErr w:type="spellStart"/>
      <w:r w:rsidRPr="00E149E2">
        <w:t>ILCS</w:t>
      </w:r>
      <w:proofErr w:type="spellEnd"/>
      <w:r w:rsidRPr="00E149E2">
        <w:t xml:space="preserve"> 140]</w:t>
      </w:r>
    </w:p>
    <w:p w14:paraId="7D514782" w14:textId="77777777" w:rsidR="00E149E2" w:rsidRPr="00E149E2" w:rsidRDefault="00E149E2" w:rsidP="00C56726"/>
    <w:p w14:paraId="323141B6" w14:textId="77777777" w:rsidR="00E149E2" w:rsidRPr="00E149E2" w:rsidRDefault="00E149E2" w:rsidP="00E149E2">
      <w:pPr>
        <w:ind w:left="1440"/>
      </w:pPr>
      <w:r w:rsidRPr="00E149E2">
        <w:t>2)</w:t>
      </w:r>
      <w:r>
        <w:tab/>
      </w:r>
      <w:r w:rsidRPr="00E149E2">
        <w:t xml:space="preserve">The Equal Pay Act of 2003 [820 </w:t>
      </w:r>
      <w:proofErr w:type="spellStart"/>
      <w:r w:rsidRPr="00E149E2">
        <w:t>ILCS</w:t>
      </w:r>
      <w:proofErr w:type="spellEnd"/>
      <w:r w:rsidRPr="00E149E2">
        <w:t xml:space="preserve"> 112]</w:t>
      </w:r>
    </w:p>
    <w:p w14:paraId="26B2A3C8" w14:textId="77777777" w:rsidR="00E149E2" w:rsidRPr="00E149E2" w:rsidRDefault="00E149E2" w:rsidP="00C56726"/>
    <w:p w14:paraId="2E420021" w14:textId="77777777" w:rsidR="00E149E2" w:rsidRPr="00E149E2" w:rsidRDefault="00E149E2" w:rsidP="00E149E2">
      <w:pPr>
        <w:ind w:left="1440"/>
      </w:pPr>
      <w:r w:rsidRPr="00E149E2">
        <w:t>3)</w:t>
      </w:r>
      <w:r>
        <w:tab/>
      </w:r>
      <w:r w:rsidRPr="00E149E2">
        <w:t xml:space="preserve">The Illinois Income Tax Act [35 </w:t>
      </w:r>
      <w:proofErr w:type="spellStart"/>
      <w:r w:rsidRPr="00E149E2">
        <w:t>ILCS</w:t>
      </w:r>
      <w:proofErr w:type="spellEnd"/>
      <w:r w:rsidRPr="00E149E2">
        <w:t xml:space="preserve"> 5]</w:t>
      </w:r>
    </w:p>
    <w:p w14:paraId="350BCEFA" w14:textId="77777777" w:rsidR="00E149E2" w:rsidRPr="00E149E2" w:rsidRDefault="00E149E2" w:rsidP="00C56726"/>
    <w:p w14:paraId="21101042" w14:textId="6348B077" w:rsidR="00E149E2" w:rsidRPr="00E149E2" w:rsidRDefault="00E149E2" w:rsidP="00E149E2">
      <w:pPr>
        <w:ind w:left="2160" w:hanging="720"/>
        <w:rPr>
          <w:rFonts w:eastAsiaTheme="minorHAnsi"/>
        </w:rPr>
      </w:pPr>
      <w:r w:rsidRPr="00E149E2">
        <w:t>4)</w:t>
      </w:r>
      <w:r>
        <w:rPr>
          <w:rFonts w:eastAsiaTheme="minorHAnsi"/>
        </w:rPr>
        <w:tab/>
      </w:r>
      <w:r w:rsidRPr="00E149E2">
        <w:rPr>
          <w:rFonts w:eastAsiaTheme="minorHAnsi"/>
        </w:rPr>
        <w:t xml:space="preserve">The Business Enterprise for Minorities, Women, and Persons with Disabilities Act [30 </w:t>
      </w:r>
      <w:proofErr w:type="spellStart"/>
      <w:r w:rsidRPr="00E149E2">
        <w:rPr>
          <w:rFonts w:eastAsiaTheme="minorHAnsi"/>
        </w:rPr>
        <w:t>ILCS</w:t>
      </w:r>
      <w:proofErr w:type="spellEnd"/>
      <w:r w:rsidRPr="00E149E2">
        <w:rPr>
          <w:rFonts w:eastAsiaTheme="minorHAnsi"/>
        </w:rPr>
        <w:t xml:space="preserve"> 575]</w:t>
      </w:r>
    </w:p>
    <w:p w14:paraId="004C79BD" w14:textId="77777777" w:rsidR="00E149E2" w:rsidRPr="00E149E2" w:rsidRDefault="00E149E2" w:rsidP="00C56726">
      <w:pPr>
        <w:rPr>
          <w:rFonts w:eastAsiaTheme="minorHAnsi"/>
        </w:rPr>
      </w:pPr>
    </w:p>
    <w:p w14:paraId="10E6FF43" w14:textId="77777777" w:rsidR="00E149E2" w:rsidRPr="00E149E2" w:rsidRDefault="00E149E2" w:rsidP="00E149E2">
      <w:pPr>
        <w:ind w:left="1440"/>
        <w:rPr>
          <w:rFonts w:eastAsiaTheme="minorHAnsi"/>
        </w:rPr>
      </w:pPr>
      <w:r w:rsidRPr="00E149E2">
        <w:t>5)</w:t>
      </w:r>
      <w:r>
        <w:tab/>
      </w:r>
      <w:r w:rsidRPr="00E149E2">
        <w:rPr>
          <w:rFonts w:eastAsiaTheme="minorHAnsi"/>
        </w:rPr>
        <w:t xml:space="preserve">The Illinois Human Rights Act [775 </w:t>
      </w:r>
      <w:proofErr w:type="spellStart"/>
      <w:r w:rsidRPr="00E149E2">
        <w:rPr>
          <w:rFonts w:eastAsiaTheme="minorHAnsi"/>
        </w:rPr>
        <w:t>ILCS</w:t>
      </w:r>
      <w:proofErr w:type="spellEnd"/>
      <w:r w:rsidRPr="00E149E2">
        <w:rPr>
          <w:rFonts w:eastAsiaTheme="minorHAnsi"/>
        </w:rPr>
        <w:t xml:space="preserve"> 5]</w:t>
      </w:r>
    </w:p>
    <w:p w14:paraId="08DB5847" w14:textId="77777777" w:rsidR="00E149E2" w:rsidRPr="00E149E2" w:rsidRDefault="00E149E2" w:rsidP="00C56726">
      <w:pPr>
        <w:rPr>
          <w:rFonts w:eastAsiaTheme="minorHAnsi"/>
        </w:rPr>
      </w:pPr>
    </w:p>
    <w:p w14:paraId="61D660B5" w14:textId="77777777" w:rsidR="00E149E2" w:rsidRPr="00E149E2" w:rsidRDefault="00E149E2" w:rsidP="00E149E2">
      <w:pPr>
        <w:ind w:left="1440"/>
        <w:rPr>
          <w:rFonts w:eastAsiaTheme="minorHAnsi"/>
        </w:rPr>
      </w:pPr>
      <w:r w:rsidRPr="00E149E2">
        <w:t>6)</w:t>
      </w:r>
      <w:r>
        <w:tab/>
      </w:r>
      <w:r w:rsidRPr="00E149E2">
        <w:rPr>
          <w:rFonts w:eastAsiaTheme="minorHAnsi"/>
        </w:rPr>
        <w:t xml:space="preserve">The Equal Wage Act [820 </w:t>
      </w:r>
      <w:proofErr w:type="spellStart"/>
      <w:r w:rsidRPr="00E149E2">
        <w:rPr>
          <w:rFonts w:eastAsiaTheme="minorHAnsi"/>
        </w:rPr>
        <w:t>ILCS</w:t>
      </w:r>
      <w:proofErr w:type="spellEnd"/>
      <w:r w:rsidRPr="00E149E2">
        <w:rPr>
          <w:rFonts w:eastAsiaTheme="minorHAnsi"/>
        </w:rPr>
        <w:t xml:space="preserve"> 110]</w:t>
      </w:r>
    </w:p>
    <w:p w14:paraId="7848E5A2" w14:textId="77777777" w:rsidR="00E149E2" w:rsidRPr="00E149E2" w:rsidRDefault="00E149E2" w:rsidP="00C56726">
      <w:pPr>
        <w:rPr>
          <w:rFonts w:eastAsiaTheme="minorHAnsi"/>
        </w:rPr>
      </w:pPr>
    </w:p>
    <w:p w14:paraId="1F9E811F" w14:textId="77777777" w:rsidR="00E149E2" w:rsidRPr="00E149E2" w:rsidRDefault="00E149E2" w:rsidP="00E149E2">
      <w:pPr>
        <w:ind w:left="1440"/>
      </w:pPr>
      <w:r w:rsidRPr="00E149E2">
        <w:t>7)</w:t>
      </w:r>
      <w:r>
        <w:tab/>
      </w:r>
      <w:r w:rsidRPr="00E149E2">
        <w:t xml:space="preserve">The Illinois Administrative Procedure Act [5 </w:t>
      </w:r>
      <w:proofErr w:type="spellStart"/>
      <w:r w:rsidRPr="00E149E2">
        <w:t>ILCS</w:t>
      </w:r>
      <w:proofErr w:type="spellEnd"/>
      <w:r w:rsidRPr="00E149E2">
        <w:t xml:space="preserve"> 100/Art. 10]</w:t>
      </w:r>
    </w:p>
    <w:p w14:paraId="1ECC531D" w14:textId="77777777" w:rsidR="00E149E2" w:rsidRPr="00E149E2" w:rsidRDefault="00E149E2" w:rsidP="00C56726"/>
    <w:p w14:paraId="1F9D32A3" w14:textId="6CDE585B" w:rsidR="00E149E2" w:rsidRDefault="00E149E2" w:rsidP="00E149E2">
      <w:pPr>
        <w:ind w:left="2160" w:hanging="720"/>
      </w:pPr>
      <w:r w:rsidRPr="00E149E2">
        <w:t>8)</w:t>
      </w:r>
      <w:r>
        <w:tab/>
      </w:r>
      <w:r w:rsidRPr="00E149E2">
        <w:t>Rules of Procedure in Administrative Hearings (56 Ill. Adm. Code 120)</w:t>
      </w:r>
    </w:p>
    <w:p w14:paraId="28F09D10" w14:textId="31C627FC" w:rsidR="00A37811" w:rsidRDefault="00A37811" w:rsidP="00C56726"/>
    <w:p w14:paraId="19F8B8BB" w14:textId="07287572" w:rsidR="00A37811" w:rsidRPr="00E149E2" w:rsidRDefault="00A37811" w:rsidP="00E149E2">
      <w:pPr>
        <w:ind w:left="2160" w:hanging="720"/>
      </w:pPr>
      <w:r>
        <w:t>9)</w:t>
      </w:r>
      <w:r>
        <w:tab/>
        <w:t>Joint Rules of the Department of Labor and Department of Human Rights:  Rules on Investigation of Equal Pay Act Cases (56 Ill. Adm. Code 325)</w:t>
      </w:r>
    </w:p>
    <w:p w14:paraId="6CAC6C68" w14:textId="77777777" w:rsidR="00E149E2" w:rsidRPr="00E149E2" w:rsidRDefault="00E149E2" w:rsidP="00C56726"/>
    <w:p w14:paraId="2DC7BFC7" w14:textId="77777777" w:rsidR="00E149E2" w:rsidRPr="00E149E2" w:rsidRDefault="00E149E2" w:rsidP="00E149E2">
      <w:pPr>
        <w:ind w:left="1440" w:hanging="720"/>
      </w:pPr>
      <w:r w:rsidRPr="00E149E2">
        <w:t>c)</w:t>
      </w:r>
      <w:r>
        <w:tab/>
      </w:r>
      <w:r w:rsidRPr="00E149E2">
        <w:t>The following federal laws are referenced in this Part:</w:t>
      </w:r>
    </w:p>
    <w:p w14:paraId="631501A5" w14:textId="77777777" w:rsidR="00E149E2" w:rsidRPr="00E149E2" w:rsidRDefault="00E149E2" w:rsidP="00C56726"/>
    <w:p w14:paraId="37ECF44E" w14:textId="77777777" w:rsidR="00E149E2" w:rsidRPr="00E149E2" w:rsidRDefault="00E149E2" w:rsidP="00E149E2">
      <w:pPr>
        <w:ind w:left="1440"/>
      </w:pPr>
      <w:r w:rsidRPr="00E149E2">
        <w:t>1)</w:t>
      </w:r>
      <w:r>
        <w:rPr>
          <w:rFonts w:eastAsiaTheme="minorHAnsi"/>
        </w:rPr>
        <w:tab/>
      </w:r>
      <w:r w:rsidRPr="00E149E2">
        <w:t>29 U.S.C.</w:t>
      </w:r>
      <w:r w:rsidRPr="00E149E2">
        <w:rPr>
          <w:rFonts w:eastAsiaTheme="minorHAnsi"/>
        </w:rPr>
        <w:t xml:space="preserve"> </w:t>
      </w:r>
      <w:r w:rsidRPr="00E149E2">
        <w:t>2</w:t>
      </w:r>
    </w:p>
    <w:p w14:paraId="18651441" w14:textId="77777777" w:rsidR="00E149E2" w:rsidRPr="00E149E2" w:rsidRDefault="00E149E2" w:rsidP="00C56726"/>
    <w:p w14:paraId="24999CCD" w14:textId="79F7EBCA" w:rsidR="00E149E2" w:rsidRPr="00E149E2" w:rsidRDefault="00B05FAC" w:rsidP="00E149E2">
      <w:pPr>
        <w:ind w:left="1440"/>
        <w:rPr>
          <w:rFonts w:eastAsiaTheme="minorHAnsi"/>
        </w:rPr>
      </w:pPr>
      <w:r>
        <w:rPr>
          <w:rFonts w:eastAsiaTheme="minorHAnsi"/>
        </w:rPr>
        <w:t>2</w:t>
      </w:r>
      <w:r w:rsidR="00E149E2" w:rsidRPr="00E149E2">
        <w:rPr>
          <w:rFonts w:eastAsiaTheme="minorHAnsi"/>
        </w:rPr>
        <w:t>)</w:t>
      </w:r>
      <w:r w:rsidR="00E149E2">
        <w:rPr>
          <w:rFonts w:eastAsiaTheme="minorHAnsi"/>
        </w:rPr>
        <w:tab/>
      </w:r>
      <w:r w:rsidR="00E149E2" w:rsidRPr="00E149E2">
        <w:rPr>
          <w:rFonts w:eastAsiaTheme="minorHAnsi"/>
        </w:rPr>
        <w:t xml:space="preserve">Title VII of the Civil Rights Act of 1964 (42 U.S.C. </w:t>
      </w:r>
      <w:proofErr w:type="spellStart"/>
      <w:r w:rsidR="00E149E2" w:rsidRPr="00E149E2">
        <w:rPr>
          <w:rFonts w:eastAsiaTheme="minorHAnsi"/>
        </w:rPr>
        <w:t>2000e</w:t>
      </w:r>
      <w:proofErr w:type="spellEnd"/>
      <w:r>
        <w:rPr>
          <w:rFonts w:eastAsiaTheme="minorHAnsi"/>
        </w:rPr>
        <w:t xml:space="preserve"> et seq.</w:t>
      </w:r>
      <w:r w:rsidR="00E149E2" w:rsidRPr="00E149E2">
        <w:rPr>
          <w:rFonts w:eastAsiaTheme="minorHAnsi"/>
        </w:rPr>
        <w:t>)</w:t>
      </w:r>
    </w:p>
    <w:p w14:paraId="34211F4B" w14:textId="77777777" w:rsidR="00E149E2" w:rsidRPr="00E149E2" w:rsidRDefault="00E149E2" w:rsidP="00C56726"/>
    <w:p w14:paraId="75BA4A46" w14:textId="54B4B1DB" w:rsidR="00E149E2" w:rsidRPr="00E149E2" w:rsidRDefault="00B05FAC" w:rsidP="00E149E2">
      <w:pPr>
        <w:ind w:left="1440"/>
        <w:rPr>
          <w:rFonts w:eastAsiaTheme="minorHAnsi"/>
        </w:rPr>
      </w:pPr>
      <w:r>
        <w:t>3</w:t>
      </w:r>
      <w:r w:rsidR="00E149E2" w:rsidRPr="00E149E2">
        <w:t>)</w:t>
      </w:r>
      <w:r w:rsidR="00E149E2">
        <w:rPr>
          <w:rFonts w:eastAsiaTheme="minorHAnsi"/>
        </w:rPr>
        <w:tab/>
      </w:r>
      <w:r>
        <w:rPr>
          <w:rFonts w:eastAsiaTheme="minorHAnsi"/>
        </w:rPr>
        <w:t>T</w:t>
      </w:r>
      <w:r w:rsidR="00E149E2" w:rsidRPr="00E149E2">
        <w:rPr>
          <w:rFonts w:eastAsiaTheme="minorHAnsi"/>
        </w:rPr>
        <w:t>he Equal Pay Act of 1963 (29 U.S.C. 20</w:t>
      </w:r>
      <w:r>
        <w:rPr>
          <w:rFonts w:eastAsiaTheme="minorHAnsi"/>
        </w:rPr>
        <w:t>1 et seq.</w:t>
      </w:r>
      <w:r w:rsidR="00E149E2" w:rsidRPr="00E149E2">
        <w:rPr>
          <w:rFonts w:eastAsiaTheme="minorHAnsi"/>
        </w:rPr>
        <w:t>)</w:t>
      </w:r>
    </w:p>
    <w:p w14:paraId="06C04AF5" w14:textId="77777777" w:rsidR="000174EB" w:rsidRDefault="000174EB" w:rsidP="00C56726"/>
    <w:p w14:paraId="1A083F4B" w14:textId="5B050FE8" w:rsidR="00E149E2" w:rsidRPr="00E149E2" w:rsidRDefault="00E149E2" w:rsidP="00E149E2">
      <w:pPr>
        <w:ind w:left="1440" w:hanging="720"/>
      </w:pPr>
      <w:r>
        <w:lastRenderedPageBreak/>
        <w:t>(Source:  Added at 4</w:t>
      </w:r>
      <w:r w:rsidR="0074182D">
        <w:t>7</w:t>
      </w:r>
      <w:r>
        <w:t xml:space="preserve"> Ill. Reg. </w:t>
      </w:r>
      <w:r w:rsidR="003D45D6">
        <w:t>155</w:t>
      </w:r>
      <w:r>
        <w:t xml:space="preserve">, effective </w:t>
      </w:r>
      <w:r w:rsidR="003D45D6">
        <w:t>December 22, 2022</w:t>
      </w:r>
      <w:r>
        <w:t>)</w:t>
      </w:r>
    </w:p>
    <w:sectPr w:rsidR="00E149E2" w:rsidRPr="00E149E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1757" w14:textId="77777777" w:rsidR="003F6F67" w:rsidRDefault="003F6F67">
      <w:r>
        <w:separator/>
      </w:r>
    </w:p>
  </w:endnote>
  <w:endnote w:type="continuationSeparator" w:id="0">
    <w:p w14:paraId="61F745D8" w14:textId="77777777" w:rsidR="003F6F67" w:rsidRDefault="003F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F31E" w14:textId="77777777" w:rsidR="003F6F67" w:rsidRDefault="003F6F67">
      <w:r>
        <w:separator/>
      </w:r>
    </w:p>
  </w:footnote>
  <w:footnote w:type="continuationSeparator" w:id="0">
    <w:p w14:paraId="5D00AE50" w14:textId="77777777" w:rsidR="003F6F67" w:rsidRDefault="003F6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BB2"/>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5D6"/>
    <w:rsid w:val="003D4D4A"/>
    <w:rsid w:val="003F0EC8"/>
    <w:rsid w:val="003F2136"/>
    <w:rsid w:val="003F24E6"/>
    <w:rsid w:val="003F3A28"/>
    <w:rsid w:val="003F5FD7"/>
    <w:rsid w:val="003F60AF"/>
    <w:rsid w:val="003F6F67"/>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47C6"/>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82D"/>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AC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81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FA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0F3"/>
    <w:rsid w:val="00C56726"/>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49E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2C778"/>
  <w15:chartTrackingRefBased/>
  <w15:docId w15:val="{04C0C0EC-532D-4B19-A383-54C69EF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9E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1261</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2022-12-14T21:47:00Z</dcterms:created>
  <dcterms:modified xsi:type="dcterms:W3CDTF">2023-01-06T15:52:00Z</dcterms:modified>
</cp:coreProperties>
</file>