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D1" w:rsidRDefault="00FB6ED1" w:rsidP="00FB6ED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56 Ill. Adm. C</w:t>
      </w:r>
      <w:r w:rsidR="003145E4">
        <w:t xml:space="preserve">ode 2835 at 8 Ill. Reg. 15032. </w:t>
      </w:r>
    </w:p>
    <w:sectPr w:rsidR="00FB6ED1" w:rsidSect="00FB6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ED1"/>
    <w:rsid w:val="000B1670"/>
    <w:rsid w:val="003145E4"/>
    <w:rsid w:val="005C3366"/>
    <w:rsid w:val="00766A90"/>
    <w:rsid w:val="00AF7114"/>
    <w:rsid w:val="00EE1EE4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56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