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56" w:rsidRDefault="00507F56" w:rsidP="00507F5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07F56" w:rsidRDefault="00507F56" w:rsidP="00507F56">
      <w:pPr>
        <w:widowControl w:val="0"/>
        <w:autoSpaceDE w:val="0"/>
        <w:autoSpaceDN w:val="0"/>
        <w:adjustRightInd w:val="0"/>
        <w:ind w:left="1440" w:hanging="1440"/>
      </w:pPr>
      <w:r>
        <w:t>2500.10</w:t>
      </w:r>
      <w:r>
        <w:tab/>
        <w:t xml:space="preserve">Purpose and Coverage </w:t>
      </w:r>
    </w:p>
    <w:p w:rsidR="00507F56" w:rsidRDefault="00507F56" w:rsidP="00507F56">
      <w:pPr>
        <w:widowControl w:val="0"/>
        <w:autoSpaceDE w:val="0"/>
        <w:autoSpaceDN w:val="0"/>
        <w:adjustRightInd w:val="0"/>
        <w:ind w:left="1440" w:hanging="1440"/>
      </w:pPr>
      <w:r>
        <w:t>2500.20</w:t>
      </w:r>
      <w:r>
        <w:tab/>
        <w:t>What Constitutes a "</w:t>
      </w:r>
      <w:r w:rsidR="00DC31A1">
        <w:t>Disability</w:t>
      </w:r>
      <w:r>
        <w:t xml:space="preserve">" </w:t>
      </w:r>
    </w:p>
    <w:p w:rsidR="00507F56" w:rsidRDefault="00507F56" w:rsidP="00507F56">
      <w:pPr>
        <w:widowControl w:val="0"/>
        <w:autoSpaceDE w:val="0"/>
        <w:autoSpaceDN w:val="0"/>
        <w:adjustRightInd w:val="0"/>
        <w:ind w:left="1440" w:hanging="1440"/>
      </w:pPr>
      <w:r>
        <w:t>2500.30</w:t>
      </w:r>
      <w:r>
        <w:tab/>
        <w:t xml:space="preserve">Who is Protected Against </w:t>
      </w:r>
      <w:r w:rsidR="00B30224">
        <w:t>Disability</w:t>
      </w:r>
      <w:r>
        <w:t xml:space="preserve"> Discrimination </w:t>
      </w:r>
    </w:p>
    <w:p w:rsidR="00507F56" w:rsidRDefault="00507F56" w:rsidP="00507F56">
      <w:pPr>
        <w:widowControl w:val="0"/>
        <w:autoSpaceDE w:val="0"/>
        <w:autoSpaceDN w:val="0"/>
        <w:adjustRightInd w:val="0"/>
        <w:ind w:left="1440" w:hanging="1440"/>
      </w:pPr>
      <w:r>
        <w:t>2500.40</w:t>
      </w:r>
      <w:r>
        <w:tab/>
        <w:t xml:space="preserve">Reasonable Accommodation </w:t>
      </w:r>
    </w:p>
    <w:p w:rsidR="00507F56" w:rsidRDefault="00507F56" w:rsidP="00507F56">
      <w:pPr>
        <w:widowControl w:val="0"/>
        <w:autoSpaceDE w:val="0"/>
        <w:autoSpaceDN w:val="0"/>
        <w:adjustRightInd w:val="0"/>
        <w:ind w:left="1440" w:hanging="1440"/>
      </w:pPr>
      <w:r>
        <w:t>2500.50</w:t>
      </w:r>
      <w:r>
        <w:tab/>
        <w:t xml:space="preserve">Bona Fide Occupational Qualification </w:t>
      </w:r>
    </w:p>
    <w:p w:rsidR="00507F56" w:rsidRDefault="00507F56" w:rsidP="00507F56">
      <w:pPr>
        <w:widowControl w:val="0"/>
        <w:autoSpaceDE w:val="0"/>
        <w:autoSpaceDN w:val="0"/>
        <w:adjustRightInd w:val="0"/>
        <w:ind w:left="1440" w:hanging="1440"/>
      </w:pPr>
      <w:r>
        <w:t>2500.60</w:t>
      </w:r>
      <w:r>
        <w:tab/>
        <w:t xml:space="preserve">Pre-Employment Inquiries and Examinations </w:t>
      </w:r>
    </w:p>
    <w:sectPr w:rsidR="00507F56" w:rsidSect="00507F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F56"/>
    <w:rsid w:val="000636CE"/>
    <w:rsid w:val="001E06C5"/>
    <w:rsid w:val="00507F56"/>
    <w:rsid w:val="009035E1"/>
    <w:rsid w:val="00B30224"/>
    <w:rsid w:val="00DC31A1"/>
    <w:rsid w:val="00FB2699"/>
    <w:rsid w:val="00FC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