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58C" w:rsidRDefault="0018558C" w:rsidP="00337D74"/>
    <w:p w:rsidR="00337D74" w:rsidRPr="0018558C" w:rsidRDefault="00337D74" w:rsidP="00337D74">
      <w:pPr>
        <w:rPr>
          <w:b/>
          <w:szCs w:val="20"/>
        </w:rPr>
      </w:pPr>
      <w:r w:rsidRPr="0018558C">
        <w:rPr>
          <w:b/>
        </w:rPr>
        <w:t>Section 2535.200  Discrimination on the Basis of Pregnancy in Employment</w:t>
      </w:r>
    </w:p>
    <w:p w:rsidR="00337D74" w:rsidRPr="00337D74" w:rsidRDefault="00337D74" w:rsidP="00337D74"/>
    <w:p w:rsidR="00337D74" w:rsidRPr="00337D74" w:rsidRDefault="0018558C" w:rsidP="0018558C">
      <w:pPr>
        <w:ind w:left="1440" w:hanging="720"/>
      </w:pPr>
      <w:r>
        <w:t>a)</w:t>
      </w:r>
      <w:r>
        <w:tab/>
      </w:r>
      <w:r w:rsidR="00337D74" w:rsidRPr="00337D74">
        <w:t xml:space="preserve">An employer may not refuse to hire, to segregate, or to act with respect to recruitment, hiring, promotion, renewal of employment, selection for training or apprenticeship, discharge, discipline, tenure or terms, privileges or conditions of employment on the basis of </w:t>
      </w:r>
      <w:r w:rsidR="001E35AF">
        <w:t xml:space="preserve">a </w:t>
      </w:r>
      <w:r w:rsidR="00337D74" w:rsidRPr="00337D74">
        <w:t>pregnancy</w:t>
      </w:r>
      <w:r w:rsidR="001E35AF">
        <w:t xml:space="preserve"> condition</w:t>
      </w:r>
      <w:r w:rsidR="00337D74" w:rsidRPr="00337D74">
        <w:t>.</w:t>
      </w:r>
    </w:p>
    <w:p w:rsidR="00337D74" w:rsidRPr="00337D74" w:rsidRDefault="00337D74" w:rsidP="000361B6"/>
    <w:p w:rsidR="00337D74" w:rsidRPr="00337D74" w:rsidRDefault="0018558C" w:rsidP="0018558C">
      <w:pPr>
        <w:ind w:left="1440" w:hanging="720"/>
      </w:pPr>
      <w:r>
        <w:t>b)</w:t>
      </w:r>
      <w:r>
        <w:tab/>
      </w:r>
      <w:r w:rsidR="00337D74" w:rsidRPr="00337D74">
        <w:t xml:space="preserve">An employer shall treat women affected by </w:t>
      </w:r>
      <w:r w:rsidR="001E35AF">
        <w:t xml:space="preserve">a </w:t>
      </w:r>
      <w:r w:rsidR="00337D74" w:rsidRPr="00337D74">
        <w:t>pregnancy</w:t>
      </w:r>
      <w:r w:rsidR="001E35AF">
        <w:t xml:space="preserve"> condition</w:t>
      </w:r>
      <w:r w:rsidR="00337D74" w:rsidRPr="00337D74">
        <w:t xml:space="preserve"> the same for all employment-related purposes, including receipt of benefits under fringe benefit programs, as other job applicants or employees not so affected but similar in their ability or in ability to work, regardless of the source of the inability to work or employment classification or status.</w:t>
      </w:r>
    </w:p>
    <w:p w:rsidR="00337D74" w:rsidRPr="00337D74" w:rsidRDefault="00337D74" w:rsidP="000361B6">
      <w:bookmarkStart w:id="0" w:name="_GoBack"/>
      <w:bookmarkEnd w:id="0"/>
    </w:p>
    <w:p w:rsidR="00337D74" w:rsidRPr="001E35AF" w:rsidRDefault="0018558C" w:rsidP="0018558C">
      <w:pPr>
        <w:ind w:left="1440" w:hanging="720"/>
      </w:pPr>
      <w:r>
        <w:t>c)</w:t>
      </w:r>
      <w:r>
        <w:tab/>
      </w:r>
      <w:r w:rsidR="00337D74" w:rsidRPr="00337D74">
        <w:t>An employer may not deny employment opportunities or benefits</w:t>
      </w:r>
      <w:r w:rsidR="001E35AF">
        <w:t xml:space="preserve"> to</w:t>
      </w:r>
      <w:r w:rsidR="00337D74" w:rsidRPr="00337D74">
        <w:t>, or otherwise take an adverse action against</w:t>
      </w:r>
      <w:r w:rsidR="001E35AF">
        <w:t>,</w:t>
      </w:r>
      <w:r w:rsidR="00337D74" w:rsidRPr="00337D74">
        <w:t xml:space="preserve"> a job applicant or employee based on the job applicant</w:t>
      </w:r>
      <w:r w:rsidR="001E35AF">
        <w:t>'s</w:t>
      </w:r>
      <w:r w:rsidR="00337D74" w:rsidRPr="00337D74">
        <w:t xml:space="preserve"> or employee</w:t>
      </w:r>
      <w:r>
        <w:t>'</w:t>
      </w:r>
      <w:r w:rsidR="00337D74" w:rsidRPr="00337D74">
        <w:t>s past pregnancy</w:t>
      </w:r>
      <w:r w:rsidR="001E35AF">
        <w:t xml:space="preserve"> condition</w:t>
      </w:r>
      <w:r w:rsidR="00337D74" w:rsidRPr="00337D74">
        <w:t xml:space="preserve"> or because of the employee</w:t>
      </w:r>
      <w:r>
        <w:t>'</w:t>
      </w:r>
      <w:r w:rsidR="00337D74" w:rsidRPr="00337D74">
        <w:t>s potential or intention to become pregnant.</w:t>
      </w:r>
    </w:p>
    <w:sectPr w:rsidR="00337D74" w:rsidRPr="001E35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D74" w:rsidRDefault="00337D74">
      <w:r>
        <w:separator/>
      </w:r>
    </w:p>
  </w:endnote>
  <w:endnote w:type="continuationSeparator" w:id="0">
    <w:p w:rsidR="00337D74" w:rsidRDefault="003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D74" w:rsidRDefault="00337D74">
      <w:r>
        <w:separator/>
      </w:r>
    </w:p>
  </w:footnote>
  <w:footnote w:type="continuationSeparator" w:id="0">
    <w:p w:rsidR="00337D74" w:rsidRDefault="00337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B0186"/>
    <w:multiLevelType w:val="hybridMultilevel"/>
    <w:tmpl w:val="F40864E4"/>
    <w:lvl w:ilvl="0" w:tplc="6F0A59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7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1B6"/>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58C"/>
    <w:rsid w:val="001915E7"/>
    <w:rsid w:val="00193ABB"/>
    <w:rsid w:val="0019502A"/>
    <w:rsid w:val="001A6EDB"/>
    <w:rsid w:val="001B5F27"/>
    <w:rsid w:val="001C1D61"/>
    <w:rsid w:val="001C71C2"/>
    <w:rsid w:val="001C7D95"/>
    <w:rsid w:val="001D0EBA"/>
    <w:rsid w:val="001D0EFC"/>
    <w:rsid w:val="001D7BEB"/>
    <w:rsid w:val="001E3074"/>
    <w:rsid w:val="001E35AF"/>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37D74"/>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85CEE-1A93-4E3B-83AD-862AA00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37D74"/>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37677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866</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4</cp:revision>
  <dcterms:created xsi:type="dcterms:W3CDTF">2015-05-27T15:53:00Z</dcterms:created>
  <dcterms:modified xsi:type="dcterms:W3CDTF">2015-11-16T16:07:00Z</dcterms:modified>
</cp:coreProperties>
</file>