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44" w:rsidRDefault="00580F44" w:rsidP="00580F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F44" w:rsidRDefault="00580F44" w:rsidP="00580F44">
      <w:pPr>
        <w:widowControl w:val="0"/>
        <w:autoSpaceDE w:val="0"/>
        <w:autoSpaceDN w:val="0"/>
        <w:adjustRightInd w:val="0"/>
        <w:jc w:val="center"/>
      </w:pPr>
      <w:r>
        <w:t>PART 2620</w:t>
      </w:r>
    </w:p>
    <w:p w:rsidR="00580F44" w:rsidRDefault="00580F44" w:rsidP="00580F44">
      <w:pPr>
        <w:widowControl w:val="0"/>
        <w:autoSpaceDE w:val="0"/>
        <w:autoSpaceDN w:val="0"/>
        <w:adjustRightInd w:val="0"/>
        <w:jc w:val="center"/>
      </w:pPr>
      <w:r>
        <w:t>EMPLOYMENT AND TRAINING ASSISTANCE FOR DISLOCATED WORKERS (REPEALED)</w:t>
      </w:r>
    </w:p>
    <w:p w:rsidR="00580F44" w:rsidRDefault="00580F44" w:rsidP="00580F44">
      <w:pPr>
        <w:widowControl w:val="0"/>
        <w:autoSpaceDE w:val="0"/>
        <w:autoSpaceDN w:val="0"/>
        <w:adjustRightInd w:val="0"/>
      </w:pPr>
    </w:p>
    <w:sectPr w:rsidR="00580F44" w:rsidSect="00580F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F44"/>
    <w:rsid w:val="001348CD"/>
    <w:rsid w:val="00580F44"/>
    <w:rsid w:val="005C3366"/>
    <w:rsid w:val="00AE287D"/>
    <w:rsid w:val="00B2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2620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2620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