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B3" w:rsidRDefault="00091FB3" w:rsidP="00091FB3">
      <w:pPr>
        <w:widowControl w:val="0"/>
        <w:autoSpaceDE w:val="0"/>
        <w:autoSpaceDN w:val="0"/>
        <w:adjustRightInd w:val="0"/>
      </w:pPr>
    </w:p>
    <w:p w:rsidR="00091FB3" w:rsidRDefault="00091FB3" w:rsidP="00091FB3">
      <w:pPr>
        <w:widowControl w:val="0"/>
        <w:autoSpaceDE w:val="0"/>
        <w:autoSpaceDN w:val="0"/>
        <w:adjustRightInd w:val="0"/>
      </w:pPr>
      <w:r>
        <w:t xml:space="preserve">SOURCE:  </w:t>
      </w:r>
      <w:r w:rsidR="00B7417E">
        <w:t>R</w:t>
      </w:r>
      <w:r w:rsidR="000504AE">
        <w:t xml:space="preserve">epealed at 42 Ill. Reg. </w:t>
      </w:r>
      <w:r w:rsidR="00A36590">
        <w:t>23723</w:t>
      </w:r>
      <w:bookmarkStart w:id="0" w:name="_GoBack"/>
      <w:bookmarkEnd w:id="0"/>
      <w:r w:rsidR="000504AE">
        <w:t xml:space="preserve">, effective </w:t>
      </w:r>
      <w:r w:rsidR="00A66BB9">
        <w:t>December 4, 2018</w:t>
      </w:r>
      <w:r>
        <w:t>.</w:t>
      </w:r>
    </w:p>
    <w:sectPr w:rsidR="00091FB3" w:rsidSect="00091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FB3"/>
    <w:rsid w:val="000504AE"/>
    <w:rsid w:val="000611B4"/>
    <w:rsid w:val="00091FB3"/>
    <w:rsid w:val="005C3366"/>
    <w:rsid w:val="008A4BE3"/>
    <w:rsid w:val="00A36590"/>
    <w:rsid w:val="00A66BB9"/>
    <w:rsid w:val="00B7417E"/>
    <w:rsid w:val="00E3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7A2C81-C540-4990-8A50-50969B8E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7</cp:revision>
  <dcterms:created xsi:type="dcterms:W3CDTF">2012-06-21T20:00:00Z</dcterms:created>
  <dcterms:modified xsi:type="dcterms:W3CDTF">2018-12-19T15:16:00Z</dcterms:modified>
</cp:coreProperties>
</file>