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123" w:rsidRDefault="00B17123" w:rsidP="00B17123">
      <w:pPr>
        <w:widowControl w:val="0"/>
        <w:autoSpaceDE w:val="0"/>
        <w:autoSpaceDN w:val="0"/>
        <w:adjustRightInd w:val="0"/>
      </w:pPr>
      <w:bookmarkStart w:id="0" w:name="_GoBack"/>
      <w:bookmarkEnd w:id="0"/>
    </w:p>
    <w:p w:rsidR="00B17123" w:rsidRDefault="00B17123" w:rsidP="00B17123">
      <w:pPr>
        <w:widowControl w:val="0"/>
        <w:autoSpaceDE w:val="0"/>
        <w:autoSpaceDN w:val="0"/>
        <w:adjustRightInd w:val="0"/>
      </w:pPr>
      <w:r>
        <w:rPr>
          <w:b/>
          <w:bCs/>
        </w:rPr>
        <w:t>Section 2630.83  Property Management</w:t>
      </w:r>
      <w:r>
        <w:t xml:space="preserve"> </w:t>
      </w:r>
    </w:p>
    <w:p w:rsidR="00B17123" w:rsidRDefault="00B17123" w:rsidP="00B17123">
      <w:pPr>
        <w:widowControl w:val="0"/>
        <w:autoSpaceDE w:val="0"/>
        <w:autoSpaceDN w:val="0"/>
        <w:adjustRightInd w:val="0"/>
      </w:pPr>
    </w:p>
    <w:p w:rsidR="00B17123" w:rsidRDefault="00B17123" w:rsidP="00B17123">
      <w:pPr>
        <w:widowControl w:val="0"/>
        <w:autoSpaceDE w:val="0"/>
        <w:autoSpaceDN w:val="0"/>
        <w:adjustRightInd w:val="0"/>
        <w:ind w:left="1440" w:hanging="720"/>
      </w:pPr>
      <w:r>
        <w:t>a)</w:t>
      </w:r>
      <w:r>
        <w:tab/>
        <w:t xml:space="preserve">Non-expendable personal property is defined as equipment or other personal property of a tangible nature having a useful life of more than one year and having an acquisition cost of $300 or more.  This definition is not meant to include equipment given to participants for use in training or use in employment upon termination from JTPA. </w:t>
      </w:r>
    </w:p>
    <w:p w:rsidR="00E13B7E" w:rsidRDefault="00E13B7E" w:rsidP="00B17123">
      <w:pPr>
        <w:widowControl w:val="0"/>
        <w:autoSpaceDE w:val="0"/>
        <w:autoSpaceDN w:val="0"/>
        <w:adjustRightInd w:val="0"/>
        <w:ind w:left="1440" w:hanging="720"/>
      </w:pPr>
    </w:p>
    <w:p w:rsidR="00B17123" w:rsidRDefault="00B17123" w:rsidP="00B17123">
      <w:pPr>
        <w:widowControl w:val="0"/>
        <w:autoSpaceDE w:val="0"/>
        <w:autoSpaceDN w:val="0"/>
        <w:adjustRightInd w:val="0"/>
        <w:ind w:left="1440" w:hanging="720"/>
      </w:pPr>
      <w:r>
        <w:t>b)</w:t>
      </w:r>
      <w:r>
        <w:tab/>
        <w:t xml:space="preserve">The State shall retain title to real and non-expendable personal property. </w:t>
      </w:r>
    </w:p>
    <w:p w:rsidR="00E13B7E" w:rsidRDefault="00E13B7E" w:rsidP="00B17123">
      <w:pPr>
        <w:widowControl w:val="0"/>
        <w:autoSpaceDE w:val="0"/>
        <w:autoSpaceDN w:val="0"/>
        <w:adjustRightInd w:val="0"/>
        <w:ind w:left="1440" w:hanging="720"/>
      </w:pPr>
    </w:p>
    <w:p w:rsidR="00B17123" w:rsidRDefault="00B17123" w:rsidP="00B17123">
      <w:pPr>
        <w:widowControl w:val="0"/>
        <w:autoSpaceDE w:val="0"/>
        <w:autoSpaceDN w:val="0"/>
        <w:adjustRightInd w:val="0"/>
        <w:ind w:left="1440" w:hanging="720"/>
      </w:pPr>
      <w:r>
        <w:t>c)</w:t>
      </w:r>
      <w:r>
        <w:tab/>
        <w:t xml:space="preserve">The grantee may not purchase equipment with a unit acquisition cost greater than $1,500 without prior written approval from the State. </w:t>
      </w:r>
    </w:p>
    <w:p w:rsidR="00E13B7E" w:rsidRDefault="00E13B7E" w:rsidP="00B17123">
      <w:pPr>
        <w:widowControl w:val="0"/>
        <w:autoSpaceDE w:val="0"/>
        <w:autoSpaceDN w:val="0"/>
        <w:adjustRightInd w:val="0"/>
        <w:ind w:left="1440" w:hanging="720"/>
      </w:pPr>
    </w:p>
    <w:p w:rsidR="00B17123" w:rsidRDefault="00B17123" w:rsidP="00B17123">
      <w:pPr>
        <w:widowControl w:val="0"/>
        <w:autoSpaceDE w:val="0"/>
        <w:autoSpaceDN w:val="0"/>
        <w:adjustRightInd w:val="0"/>
        <w:ind w:left="1440" w:hanging="720"/>
      </w:pPr>
      <w:r>
        <w:t>d)</w:t>
      </w:r>
      <w:r>
        <w:tab/>
        <w:t xml:space="preserve">Standards used in determining whether to grant approval include the necessity of such purchases to achieve program goals and the planned expenditure for such purposes as compared to other available prices. </w:t>
      </w:r>
    </w:p>
    <w:p w:rsidR="00E13B7E" w:rsidRDefault="00E13B7E" w:rsidP="00B17123">
      <w:pPr>
        <w:widowControl w:val="0"/>
        <w:autoSpaceDE w:val="0"/>
        <w:autoSpaceDN w:val="0"/>
        <w:adjustRightInd w:val="0"/>
        <w:ind w:left="1440" w:hanging="720"/>
      </w:pPr>
    </w:p>
    <w:p w:rsidR="00B17123" w:rsidRDefault="00B17123" w:rsidP="00B17123">
      <w:pPr>
        <w:widowControl w:val="0"/>
        <w:autoSpaceDE w:val="0"/>
        <w:autoSpaceDN w:val="0"/>
        <w:adjustRightInd w:val="0"/>
        <w:ind w:left="1440" w:hanging="720"/>
      </w:pPr>
      <w:r>
        <w:t>e)</w:t>
      </w:r>
      <w:r>
        <w:tab/>
        <w:t>All real property and non-expendable personal property</w:t>
      </w:r>
      <w:r w:rsidR="00697E61">
        <w:t xml:space="preserve"> </w:t>
      </w:r>
      <w:r>
        <w:t xml:space="preserve">shall be maintained on the State's inventory system. Equipment with an acquisition cost of less than $300 shall be maintained on the grantee's inventory system. </w:t>
      </w:r>
    </w:p>
    <w:p w:rsidR="00E13B7E" w:rsidRDefault="00E13B7E" w:rsidP="00B17123">
      <w:pPr>
        <w:widowControl w:val="0"/>
        <w:autoSpaceDE w:val="0"/>
        <w:autoSpaceDN w:val="0"/>
        <w:adjustRightInd w:val="0"/>
        <w:ind w:left="1440" w:hanging="720"/>
      </w:pPr>
    </w:p>
    <w:p w:rsidR="00B17123" w:rsidRDefault="00B17123" w:rsidP="00B17123">
      <w:pPr>
        <w:widowControl w:val="0"/>
        <w:autoSpaceDE w:val="0"/>
        <w:autoSpaceDN w:val="0"/>
        <w:adjustRightInd w:val="0"/>
        <w:ind w:left="1440" w:hanging="720"/>
      </w:pPr>
      <w:r>
        <w:t>f)</w:t>
      </w:r>
      <w:r>
        <w:tab/>
        <w:t xml:space="preserve">Disposition of real and non-expendable personal property will be per written instructions and communications received by the grantee from the Department. Equipment with an acquisition cost of less than $300 will be disposed of at the discretion of the grantee. </w:t>
      </w:r>
    </w:p>
    <w:p w:rsidR="00B17123" w:rsidRDefault="00B17123" w:rsidP="00B17123">
      <w:pPr>
        <w:widowControl w:val="0"/>
        <w:autoSpaceDE w:val="0"/>
        <w:autoSpaceDN w:val="0"/>
        <w:adjustRightInd w:val="0"/>
        <w:ind w:left="1440" w:hanging="720"/>
      </w:pPr>
    </w:p>
    <w:p w:rsidR="00B17123" w:rsidRDefault="00B17123" w:rsidP="00B17123">
      <w:pPr>
        <w:widowControl w:val="0"/>
        <w:autoSpaceDE w:val="0"/>
        <w:autoSpaceDN w:val="0"/>
        <w:adjustRightInd w:val="0"/>
        <w:ind w:left="1440" w:hanging="720"/>
      </w:pPr>
      <w:r>
        <w:t xml:space="preserve">(Source:  Amended at 18 Ill. Reg. 9935, effective June 17, 1994) </w:t>
      </w:r>
    </w:p>
    <w:sectPr w:rsidR="00B17123" w:rsidSect="00B171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7123"/>
    <w:rsid w:val="001D6C30"/>
    <w:rsid w:val="003A32B9"/>
    <w:rsid w:val="005C3366"/>
    <w:rsid w:val="00697E61"/>
    <w:rsid w:val="00B17123"/>
    <w:rsid w:val="00BF1DDF"/>
    <w:rsid w:val="00E1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2630</vt:lpstr>
    </vt:vector>
  </TitlesOfParts>
  <Company>State of Illinois</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2630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