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97" w:rsidRDefault="00FB4597" w:rsidP="00FB45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4597" w:rsidRDefault="00FB4597" w:rsidP="00FB45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2660.250  Employer Role</w:t>
      </w:r>
      <w:r>
        <w:t xml:space="preserve"> </w:t>
      </w:r>
    </w:p>
    <w:p w:rsidR="00FB4597" w:rsidRDefault="00FB4597" w:rsidP="00FB4597">
      <w:pPr>
        <w:widowControl w:val="0"/>
        <w:autoSpaceDE w:val="0"/>
        <w:autoSpaceDN w:val="0"/>
        <w:adjustRightInd w:val="0"/>
      </w:pPr>
    </w:p>
    <w:p w:rsidR="00FB4597" w:rsidRDefault="00FB4597" w:rsidP="00FB4597">
      <w:pPr>
        <w:widowControl w:val="0"/>
        <w:autoSpaceDE w:val="0"/>
        <w:autoSpaceDN w:val="0"/>
        <w:adjustRightInd w:val="0"/>
      </w:pPr>
      <w:r>
        <w:t xml:space="preserve">The curriculum and training plan must provide for: </w:t>
      </w:r>
    </w:p>
    <w:p w:rsidR="00825FEE" w:rsidRDefault="00825FEE" w:rsidP="00FB4597">
      <w:pPr>
        <w:widowControl w:val="0"/>
        <w:autoSpaceDE w:val="0"/>
        <w:autoSpaceDN w:val="0"/>
        <w:adjustRightInd w:val="0"/>
      </w:pPr>
    </w:p>
    <w:p w:rsidR="00FB4597" w:rsidRDefault="00FB4597" w:rsidP="00FB459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involvement of local employers in identifying the specific skill needs; </w:t>
      </w:r>
    </w:p>
    <w:p w:rsidR="00825FEE" w:rsidRDefault="00825FEE" w:rsidP="00FB4597">
      <w:pPr>
        <w:widowControl w:val="0"/>
        <w:autoSpaceDE w:val="0"/>
        <w:autoSpaceDN w:val="0"/>
        <w:adjustRightInd w:val="0"/>
        <w:ind w:left="1440" w:hanging="720"/>
      </w:pPr>
    </w:p>
    <w:p w:rsidR="00FB4597" w:rsidRDefault="00FB4597" w:rsidP="00FB459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involvement of local employers in planning the curricula; </w:t>
      </w:r>
    </w:p>
    <w:p w:rsidR="00825FEE" w:rsidRDefault="00825FEE" w:rsidP="00FB4597">
      <w:pPr>
        <w:widowControl w:val="0"/>
        <w:autoSpaceDE w:val="0"/>
        <w:autoSpaceDN w:val="0"/>
        <w:adjustRightInd w:val="0"/>
        <w:ind w:left="1440" w:hanging="720"/>
      </w:pPr>
    </w:p>
    <w:p w:rsidR="00FB4597" w:rsidRDefault="00FB4597" w:rsidP="00FB459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use of instructional materials directly used by the employer in the targeted industry; </w:t>
      </w:r>
    </w:p>
    <w:p w:rsidR="00825FEE" w:rsidRDefault="00825FEE" w:rsidP="00FB4597">
      <w:pPr>
        <w:widowControl w:val="0"/>
        <w:autoSpaceDE w:val="0"/>
        <w:autoSpaceDN w:val="0"/>
        <w:adjustRightInd w:val="0"/>
        <w:ind w:left="1440" w:hanging="720"/>
      </w:pPr>
    </w:p>
    <w:p w:rsidR="00FB4597" w:rsidRDefault="00FB4597" w:rsidP="00FB459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employer to directly assist in the training activities (e.g., participate as instructors or use employer equipment and technology); and </w:t>
      </w:r>
    </w:p>
    <w:p w:rsidR="00825FEE" w:rsidRDefault="00825FEE" w:rsidP="00FB4597">
      <w:pPr>
        <w:widowControl w:val="0"/>
        <w:autoSpaceDE w:val="0"/>
        <w:autoSpaceDN w:val="0"/>
        <w:adjustRightInd w:val="0"/>
        <w:ind w:left="1440" w:hanging="720"/>
      </w:pPr>
    </w:p>
    <w:p w:rsidR="00FB4597" w:rsidRDefault="00FB4597" w:rsidP="00FB459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placement of trainees who successfully complete training into jobs in the targeted industries. </w:t>
      </w:r>
    </w:p>
    <w:sectPr w:rsidR="00FB4597" w:rsidSect="00FB45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597"/>
    <w:rsid w:val="00281607"/>
    <w:rsid w:val="005C3366"/>
    <w:rsid w:val="00825FEE"/>
    <w:rsid w:val="009E262D"/>
    <w:rsid w:val="00FB3A93"/>
    <w:rsid w:val="00FB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2660</vt:lpstr>
    </vt:vector>
  </TitlesOfParts>
  <Company>State of Illinois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2660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