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65" w:rsidRDefault="00054C65" w:rsidP="00054C65">
      <w:pPr>
        <w:widowControl w:val="0"/>
        <w:autoSpaceDE w:val="0"/>
        <w:autoSpaceDN w:val="0"/>
        <w:adjustRightInd w:val="0"/>
      </w:pPr>
    </w:p>
    <w:p w:rsidR="00054C65" w:rsidRDefault="00054C65" w:rsidP="00054C65">
      <w:pPr>
        <w:widowControl w:val="0"/>
        <w:autoSpaceDE w:val="0"/>
        <w:autoSpaceDN w:val="0"/>
        <w:adjustRightInd w:val="0"/>
      </w:pPr>
      <w:r>
        <w:rPr>
          <w:b/>
          <w:bCs/>
        </w:rPr>
        <w:t xml:space="preserve">Section 2720.100  Filing </w:t>
      </w:r>
      <w:r w:rsidR="00637E91">
        <w:rPr>
          <w:b/>
          <w:bCs/>
        </w:rPr>
        <w:t>a</w:t>
      </w:r>
      <w:r>
        <w:rPr>
          <w:b/>
          <w:bCs/>
        </w:rPr>
        <w:t xml:space="preserve"> Claim</w:t>
      </w:r>
      <w:r>
        <w:t xml:space="preserve"> </w:t>
      </w:r>
    </w:p>
    <w:p w:rsidR="00054C65" w:rsidRDefault="00054C65" w:rsidP="00054C65">
      <w:pPr>
        <w:widowControl w:val="0"/>
        <w:autoSpaceDE w:val="0"/>
        <w:autoSpaceDN w:val="0"/>
        <w:adjustRightInd w:val="0"/>
      </w:pPr>
    </w:p>
    <w:p w:rsidR="00054C65" w:rsidRDefault="00054C65" w:rsidP="00054C65">
      <w:pPr>
        <w:widowControl w:val="0"/>
        <w:autoSpaceDE w:val="0"/>
        <w:autoSpaceDN w:val="0"/>
        <w:adjustRightInd w:val="0"/>
        <w:ind w:left="1440" w:hanging="720"/>
      </w:pPr>
      <w:r>
        <w:t>a)</w:t>
      </w:r>
      <w:r>
        <w:tab/>
        <w:t xml:space="preserve">Each employer shall deliver the What Every Worker Should Know About Unemployment Insurance </w:t>
      </w:r>
      <w:r w:rsidR="00154FFA">
        <w:t xml:space="preserve">form </w:t>
      </w:r>
      <w:r>
        <w:t xml:space="preserve">to each worker separated from employment for an expected duration of 7 or more days.  The form shall be delivered to the worker at the time of separation or, if delivery is impracticable, it shall be mailed, within 5 days after the date of the separation, to the worker's last known address.  The forms shall be </w:t>
      </w:r>
      <w:r w:rsidR="00203609">
        <w:t xml:space="preserve">available for downloading from the </w:t>
      </w:r>
      <w:r w:rsidR="00154FFA">
        <w:t>Department</w:t>
      </w:r>
      <w:r w:rsidR="00203609">
        <w:t>'s website</w:t>
      </w:r>
      <w:r>
        <w:t xml:space="preserve">.  Every employer subject to the provisions of the Unemployment Insurance Act (including every employing unit </w:t>
      </w:r>
      <w:r w:rsidR="009B1C6E">
        <w:t>that</w:t>
      </w:r>
      <w:r>
        <w:t xml:space="preserve"> has elected, with the approval of the Director, to become an employer subject to the Act) shall post and maintain </w:t>
      </w:r>
      <w:r w:rsidR="00511104">
        <w:t>the</w:t>
      </w:r>
      <w:r>
        <w:t xml:space="preserve"> notices as may be furnished by the Director.  </w:t>
      </w:r>
      <w:r w:rsidR="009B1C6E">
        <w:t>These</w:t>
      </w:r>
      <w:r>
        <w:t xml:space="preserve"> printed notices shall be posted in conspicuous places in all of the establishments of the employer and shall be easily accessible for examination by the worker.  </w:t>
      </w:r>
      <w:r w:rsidR="00203609">
        <w:t xml:space="preserve">These notices can also be downloaded from the </w:t>
      </w:r>
      <w:r w:rsidR="00154FFA">
        <w:t xml:space="preserve">Department's </w:t>
      </w:r>
      <w:r w:rsidR="00203609">
        <w:t>website</w:t>
      </w:r>
      <w:r>
        <w:t xml:space="preserv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1440" w:hanging="720"/>
      </w:pPr>
      <w:r>
        <w:t>b)</w:t>
      </w:r>
      <w:r>
        <w:tab/>
        <w:t xml:space="preserve">Unless a claimant is otherwise instructed by the </w:t>
      </w:r>
      <w:r w:rsidR="00154FFA">
        <w:t>Department</w:t>
      </w:r>
      <w:r w:rsidR="00567AFF">
        <w:t xml:space="preserve"> and except as otherwise provided in subsection (e)</w:t>
      </w:r>
      <w:r>
        <w:t xml:space="preserve">, an initial claim for unemployment insurance benefits </w:t>
      </w:r>
      <w:r w:rsidR="00567AFF">
        <w:t>may</w:t>
      </w:r>
      <w:r>
        <w:t xml:space="preserve"> be filed in person at </w:t>
      </w:r>
      <w:r w:rsidR="00567AFF">
        <w:t>any</w:t>
      </w:r>
      <w:r>
        <w:t xml:space="preserve"> local office </w:t>
      </w:r>
      <w:r w:rsidR="00203609">
        <w:t xml:space="preserve">or over the telephone </w:t>
      </w:r>
      <w:r w:rsidR="00567AFF">
        <w:t xml:space="preserve">or on the internet at the </w:t>
      </w:r>
      <w:r w:rsidR="00154FFA">
        <w:t>Department's</w:t>
      </w:r>
      <w:r w:rsidR="00567AFF">
        <w:t xml:space="preserve"> website</w:t>
      </w:r>
      <w:r>
        <w:t xml:space="preserve">. Subject to Section 2720.25, </w:t>
      </w:r>
      <w:r w:rsidR="00567AFF">
        <w:t xml:space="preserve">when filing a claim, </w:t>
      </w:r>
      <w:r>
        <w:t>the claimant</w:t>
      </w:r>
      <w:r w:rsidR="00203609">
        <w:t>, when requested,</w:t>
      </w:r>
      <w:r>
        <w:t xml:space="preserve"> shall provide the following to the local office: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160" w:hanging="720"/>
      </w:pPr>
      <w:r>
        <w:t>1)</w:t>
      </w:r>
      <w:r>
        <w:tab/>
        <w:t xml:space="preserve">A valid Social Security card or other evidence of his </w:t>
      </w:r>
      <w:r w:rsidR="00CD0A55">
        <w:t xml:space="preserve">or her </w:t>
      </w:r>
      <w:r>
        <w:t xml:space="preserve">Social Security number, such as a W-2 form;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160" w:hanging="720"/>
      </w:pPr>
      <w:r>
        <w:t>2)</w:t>
      </w:r>
      <w:r>
        <w:tab/>
        <w:t>Any other form of positive identification such as a driver's license, state photo ID card or payroll check stub</w:t>
      </w:r>
      <w:r w:rsidR="009B1C6E">
        <w:t xml:space="preserve"> </w:t>
      </w:r>
      <w:r w:rsidR="009158ED">
        <w:t>showing his or her name, address and date of birth</w:t>
      </w:r>
      <w:r>
        <w:t xml:space="preserv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160" w:hanging="720"/>
      </w:pPr>
      <w:r>
        <w:t>3)</w:t>
      </w:r>
      <w:r>
        <w:tab/>
        <w:t xml:space="preserve">For each employing unit for whom the claimant worked during the past </w:t>
      </w:r>
      <w:r w:rsidR="009B1C6E">
        <w:t>2</w:t>
      </w:r>
      <w:r>
        <w:t xml:space="preserve"> years: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880" w:hanging="720"/>
      </w:pPr>
      <w:r>
        <w:t>A)</w:t>
      </w:r>
      <w:r>
        <w:tab/>
        <w:t xml:space="preserve">The employing unit's name and address;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880" w:hanging="720"/>
      </w:pPr>
      <w:r>
        <w:t>B)</w:t>
      </w:r>
      <w:r>
        <w:tab/>
        <w:t xml:space="preserve">Dates of service;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880" w:hanging="720"/>
      </w:pPr>
      <w:r>
        <w:t>C)</w:t>
      </w:r>
      <w:r>
        <w:tab/>
        <w:t>Reasons for the claimant's separation</w:t>
      </w:r>
      <w:r w:rsidR="00CD0A55">
        <w:t>:</w:t>
      </w:r>
      <w:r>
        <w:t xml:space="preserv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3600" w:hanging="720"/>
      </w:pPr>
      <w:r>
        <w:t>i)</w:t>
      </w:r>
      <w:r>
        <w:tab/>
        <w:t xml:space="preserve">If </w:t>
      </w:r>
      <w:r w:rsidR="00CD0A55">
        <w:t>the</w:t>
      </w:r>
      <w:r>
        <w:t xml:space="preserve"> employing unit is the federal government, Standard Form 8 and Personnel Action Form 50, or any other documents, such as a Form W-2 or check stub, </w:t>
      </w:r>
      <w:r w:rsidR="00CD0A55">
        <w:t>that</w:t>
      </w:r>
      <w:r>
        <w:t xml:space="preserve"> show he </w:t>
      </w:r>
      <w:r w:rsidR="00CD0A55">
        <w:t xml:space="preserve">or she </w:t>
      </w:r>
      <w:r>
        <w:t>has worked for the federal government</w:t>
      </w:r>
      <w:r w:rsidR="00511104">
        <w:t>; or</w:t>
      </w:r>
      <w:r>
        <w:t xml:space="preserv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3600" w:hanging="720"/>
      </w:pPr>
      <w:r>
        <w:t>ii)</w:t>
      </w:r>
      <w:r>
        <w:tab/>
        <w:t xml:space="preserve">If </w:t>
      </w:r>
      <w:r w:rsidR="00CD0A55">
        <w:t>the</w:t>
      </w:r>
      <w:r>
        <w:t xml:space="preserve"> employing unit is the military, Separation Form DD-</w:t>
      </w:r>
      <w:r>
        <w:lastRenderedPageBreak/>
        <w:t>214</w:t>
      </w:r>
      <w:r w:rsidR="00CD0A55">
        <w:t>;</w:t>
      </w:r>
      <w:r>
        <w:t xml:space="preserv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160" w:hanging="720"/>
      </w:pPr>
      <w:r>
        <w:t>4)</w:t>
      </w:r>
      <w:r>
        <w:tab/>
      </w:r>
      <w:r w:rsidR="009B1C6E">
        <w:t xml:space="preserve">The </w:t>
      </w:r>
      <w:r w:rsidR="00154FFA">
        <w:t>S</w:t>
      </w:r>
      <w:r w:rsidR="00203609">
        <w:t xml:space="preserve">ocial </w:t>
      </w:r>
      <w:r w:rsidR="00154FFA">
        <w:t>S</w:t>
      </w:r>
      <w:r w:rsidR="00203609">
        <w:t xml:space="preserve">ecurity </w:t>
      </w:r>
      <w:r w:rsidR="00154FFA">
        <w:t>n</w:t>
      </w:r>
      <w:r w:rsidR="00203609">
        <w:t xml:space="preserve">umber, </w:t>
      </w:r>
      <w:r w:rsidR="009B1C6E">
        <w:t xml:space="preserve">name and birthdate of </w:t>
      </w:r>
      <w:r w:rsidR="00674CC3">
        <w:t>each</w:t>
      </w:r>
      <w:r w:rsidR="00203609">
        <w:t xml:space="preserve"> of the claimant's</w:t>
      </w:r>
      <w:r>
        <w:t xml:space="preserve"> dependent </w:t>
      </w:r>
      <w:r w:rsidR="00203609">
        <w:t>children</w:t>
      </w:r>
      <w:r>
        <w:t xml:space="preserv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160" w:hanging="720"/>
      </w:pPr>
      <w:r>
        <w:t>5)</w:t>
      </w:r>
      <w:r>
        <w:tab/>
        <w:t xml:space="preserve">Social Security </w:t>
      </w:r>
      <w:r w:rsidR="00154FFA">
        <w:t>number</w:t>
      </w:r>
      <w:r>
        <w:t xml:space="preserve">, if any, of the claimant's spouse and information about the spouse's employment during the last </w:t>
      </w:r>
      <w:r w:rsidR="009B1C6E">
        <w:t>2</w:t>
      </w:r>
      <w:r>
        <w:t xml:space="preserve"> years if the claimant is claiming the spouse as a dependent;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2160" w:hanging="720"/>
      </w:pPr>
      <w:r>
        <w:t>6)</w:t>
      </w:r>
      <w:r>
        <w:tab/>
        <w:t xml:space="preserve">Information about other income, such as  pensions, workers' compensation, </w:t>
      </w:r>
      <w:r w:rsidR="00203609">
        <w:t>payment for services, irrespective of whether the claimant regards the services as employment</w:t>
      </w:r>
      <w:r>
        <w:t xml:space="preserve">, or other </w:t>
      </w:r>
      <w:r w:rsidR="009B1C6E">
        <w:t>unemployment insurance</w:t>
      </w:r>
      <w:r>
        <w:t xml:space="preserve"> benefits </w:t>
      </w:r>
      <w:r w:rsidR="00CD0A55">
        <w:t>that</w:t>
      </w:r>
      <w:r>
        <w:t xml:space="preserve"> the claimant has received or will receive after the termination of his </w:t>
      </w:r>
      <w:r w:rsidR="00CD0A55">
        <w:t xml:space="preserve">or her </w:t>
      </w:r>
      <w:r>
        <w:t xml:space="preserve">employment. </w:t>
      </w:r>
    </w:p>
    <w:p w:rsidR="00F311CB" w:rsidRDefault="00F311CB" w:rsidP="00471BE9">
      <w:pPr>
        <w:widowControl w:val="0"/>
        <w:autoSpaceDE w:val="0"/>
        <w:autoSpaceDN w:val="0"/>
        <w:adjustRightInd w:val="0"/>
      </w:pPr>
    </w:p>
    <w:p w:rsidR="00054C65" w:rsidRDefault="00054C65" w:rsidP="00CD0A55">
      <w:pPr>
        <w:widowControl w:val="0"/>
        <w:autoSpaceDE w:val="0"/>
        <w:autoSpaceDN w:val="0"/>
        <w:adjustRightInd w:val="0"/>
        <w:ind w:left="1440" w:hanging="720"/>
      </w:pPr>
      <w:r>
        <w:t>c)</w:t>
      </w:r>
      <w:r>
        <w:tab/>
        <w:t xml:space="preserve">The </w:t>
      </w:r>
      <w:r w:rsidR="00154FFA">
        <w:t>Department</w:t>
      </w:r>
      <w:r>
        <w:t xml:space="preserve"> will accept and process any claim filed.  When the claimant files his </w:t>
      </w:r>
      <w:r w:rsidR="00CD0A55">
        <w:t xml:space="preserve">or her </w:t>
      </w:r>
      <w:r>
        <w:t xml:space="preserve">claim, the </w:t>
      </w:r>
      <w:r w:rsidR="00567AFF">
        <w:t>claimant</w:t>
      </w:r>
      <w:r>
        <w:t xml:space="preserve"> will</w:t>
      </w:r>
      <w:r w:rsidR="00567AFF">
        <w:t xml:space="preserve"> be informed of</w:t>
      </w:r>
      <w:r w:rsidR="00CD0A55">
        <w:t xml:space="preserve"> </w:t>
      </w:r>
      <w:r>
        <w:t>the requirements for receiving unemployment insurance benefits, including the requirement that the claimant be able to work, available for work and actively seeking work</w:t>
      </w:r>
      <w:r w:rsidR="00CD0A55">
        <w:t>.</w:t>
      </w:r>
      <w:r>
        <w:t xml:space="preserve"> </w:t>
      </w:r>
    </w:p>
    <w:p w:rsidR="00F311CB" w:rsidRDefault="00F311CB" w:rsidP="00471BE9">
      <w:pPr>
        <w:widowControl w:val="0"/>
        <w:autoSpaceDE w:val="0"/>
        <w:autoSpaceDN w:val="0"/>
        <w:adjustRightInd w:val="0"/>
      </w:pPr>
    </w:p>
    <w:p w:rsidR="00054C65" w:rsidRDefault="00054C65" w:rsidP="00054C65">
      <w:pPr>
        <w:widowControl w:val="0"/>
        <w:autoSpaceDE w:val="0"/>
        <w:autoSpaceDN w:val="0"/>
        <w:adjustRightInd w:val="0"/>
        <w:ind w:left="1440" w:hanging="720"/>
      </w:pPr>
      <w:r>
        <w:t>d)</w:t>
      </w:r>
      <w:r>
        <w:tab/>
        <w:t xml:space="preserve">Within a reasonable time </w:t>
      </w:r>
      <w:r w:rsidR="00674CC3">
        <w:t>after the claimant files his or her claim</w:t>
      </w:r>
      <w:r>
        <w:t xml:space="preserve"> (customarily within 7 days)</w:t>
      </w:r>
      <w:r w:rsidR="00567AFF">
        <w:t>,</w:t>
      </w:r>
      <w:r>
        <w:t xml:space="preserve">  the claimant </w:t>
      </w:r>
      <w:r w:rsidR="00567AFF">
        <w:t xml:space="preserve">will be provided </w:t>
      </w:r>
      <w:r>
        <w:t xml:space="preserve">with a </w:t>
      </w:r>
      <w:r w:rsidR="009B1C6E">
        <w:t>finding</w:t>
      </w:r>
      <w:r>
        <w:t xml:space="preserve"> showing whether he </w:t>
      </w:r>
      <w:r w:rsidR="00CD0A55">
        <w:t xml:space="preserve">or she </w:t>
      </w:r>
      <w:r>
        <w:t xml:space="preserve">has monetary eligibility and, if so, the amount of benefits. </w:t>
      </w:r>
    </w:p>
    <w:p w:rsidR="00567AFF" w:rsidRDefault="00567AFF" w:rsidP="00471BE9">
      <w:pPr>
        <w:widowControl w:val="0"/>
        <w:autoSpaceDE w:val="0"/>
        <w:autoSpaceDN w:val="0"/>
        <w:adjustRightInd w:val="0"/>
      </w:pPr>
    </w:p>
    <w:p w:rsidR="00567AFF" w:rsidRPr="001C6A15" w:rsidRDefault="00567AFF" w:rsidP="00567AFF">
      <w:pPr>
        <w:ind w:left="1440" w:hanging="720"/>
      </w:pPr>
      <w:r>
        <w:t>e)</w:t>
      </w:r>
      <w:r>
        <w:tab/>
      </w:r>
      <w:r w:rsidRPr="001C6A15">
        <w:t xml:space="preserve">The </w:t>
      </w:r>
      <w:r w:rsidR="00154FFA">
        <w:t>Department</w:t>
      </w:r>
      <w:r w:rsidRPr="001C6A15">
        <w:t xml:space="preserve"> shall require a claimant to file in person at a local office if there is a significant discrepancy between information that the claimant provides while attempting to file a claim via the </w:t>
      </w:r>
      <w:r w:rsidR="00CD0A55">
        <w:t>i</w:t>
      </w:r>
      <w:r w:rsidRPr="001C6A15">
        <w:t xml:space="preserve">nternet and information contained in </w:t>
      </w:r>
      <w:r w:rsidR="00154FFA">
        <w:t>Department</w:t>
      </w:r>
      <w:r w:rsidRPr="001C6A15">
        <w:t xml:space="preserve"> records or other government records the </w:t>
      </w:r>
      <w:r w:rsidR="00154FFA">
        <w:t>Department</w:t>
      </w:r>
      <w:r w:rsidRPr="001C6A15">
        <w:t xml:space="preserve"> may utilize.</w:t>
      </w:r>
    </w:p>
    <w:p w:rsidR="00567AFF" w:rsidRPr="001C6A15" w:rsidRDefault="00567AFF" w:rsidP="00567AFF">
      <w:pPr>
        <w:jc w:val="both"/>
      </w:pPr>
    </w:p>
    <w:p w:rsidR="001C6940" w:rsidRDefault="00567AFF" w:rsidP="00567AFF">
      <w:pPr>
        <w:widowControl w:val="0"/>
        <w:autoSpaceDE w:val="0"/>
        <w:autoSpaceDN w:val="0"/>
        <w:adjustRightInd w:val="0"/>
        <w:ind w:left="1440"/>
      </w:pPr>
      <w:r w:rsidRPr="001C6A15">
        <w:t>E</w:t>
      </w:r>
      <w:r w:rsidR="00CD0A55">
        <w:t>XAMPLE</w:t>
      </w:r>
      <w:r w:rsidRPr="001C6A15">
        <w:t xml:space="preserve">:  An individual named Smith attempts to file an unemployment insurance claim via the internet and, as part of the </w:t>
      </w:r>
      <w:r w:rsidR="009259AE">
        <w:t>i</w:t>
      </w:r>
      <w:r w:rsidRPr="001C6A15">
        <w:t>nternet claims process, enters his Social Security number.  However, Department records indicate a previous claim was filed by someone other than Smith, using the same Social Security number that Smith has provided.  Smith will have to file his claim in person in a local office to clear up the discrepancy</w:t>
      </w:r>
      <w:r w:rsidR="001937D5">
        <w:t>.</w:t>
      </w:r>
    </w:p>
    <w:p w:rsidR="000E6981" w:rsidRDefault="000E6981" w:rsidP="00471BE9">
      <w:pPr>
        <w:pStyle w:val="JCARSourceNote"/>
      </w:pPr>
    </w:p>
    <w:p w:rsidR="009158ED" w:rsidRPr="00BC3DCD" w:rsidRDefault="009158ED" w:rsidP="009158ED">
      <w:pPr>
        <w:ind w:left="1440" w:hanging="720"/>
      </w:pPr>
      <w:r w:rsidRPr="00BC3DCD">
        <w:t>f)</w:t>
      </w:r>
      <w:r>
        <w:tab/>
      </w:r>
      <w:r w:rsidRPr="00BC3DCD">
        <w:t>O</w:t>
      </w:r>
      <w:r w:rsidR="009B1C6E">
        <w:t>nce a cl</w:t>
      </w:r>
      <w:r w:rsidRPr="00BC3DCD">
        <w:t xml:space="preserve">aimant establishes a </w:t>
      </w:r>
      <w:r>
        <w:t>"</w:t>
      </w:r>
      <w:r w:rsidRPr="00BC3DCD">
        <w:t>valid</w:t>
      </w:r>
      <w:r>
        <w:t>"</w:t>
      </w:r>
      <w:r w:rsidRPr="00BC3DCD">
        <w:t xml:space="preserve"> cl</w:t>
      </w:r>
      <w:r w:rsidR="009B1C6E">
        <w:t>aim</w:t>
      </w:r>
      <w:r w:rsidR="00154FFA">
        <w:t xml:space="preserve"> (</w:t>
      </w:r>
      <w:r w:rsidR="009B1C6E">
        <w:t>one on which the c</w:t>
      </w:r>
      <w:r w:rsidRPr="00BC3DCD">
        <w:t>laimant is monetarily eligible for benefits</w:t>
      </w:r>
      <w:r w:rsidR="00154FFA">
        <w:t>)</w:t>
      </w:r>
      <w:r w:rsidRPr="00BC3DCD">
        <w:t>, that claim cannot be withdrawn.  The local office is under no obligation to advise an individual when to file his or her claim so as to qualify for the optimum benefit amount.</w:t>
      </w:r>
    </w:p>
    <w:p w:rsidR="009158ED" w:rsidRPr="00BC3DCD" w:rsidRDefault="009158ED" w:rsidP="00471BE9"/>
    <w:p w:rsidR="009158ED" w:rsidRPr="00BC3DCD" w:rsidRDefault="009158ED" w:rsidP="009158ED">
      <w:pPr>
        <w:ind w:left="1440"/>
      </w:pPr>
      <w:r w:rsidRPr="00BC3DCD">
        <w:t>EXAMPLE:  An individual files a valid claim effective June 6, 2010.  He later learns that</w:t>
      </w:r>
      <w:r w:rsidR="00154FFA">
        <w:t>,</w:t>
      </w:r>
      <w:r w:rsidRPr="00BC3DCD">
        <w:t xml:space="preserve"> if he had waited until after July 1, 2010 to file his claim, he would have been entitled to a higher weekly benefit amount.  The individual cannot withdraw the claim that he established effective June 6 to obtain a higher weekly benefit amount.</w:t>
      </w:r>
    </w:p>
    <w:p w:rsidR="009158ED" w:rsidRDefault="009158ED" w:rsidP="00471BE9">
      <w:pPr>
        <w:pStyle w:val="JCARSourceNote"/>
      </w:pPr>
    </w:p>
    <w:p w:rsidR="009158ED" w:rsidRPr="00D55B37" w:rsidRDefault="00A27CE6">
      <w:pPr>
        <w:pStyle w:val="JCARSourceNote"/>
        <w:ind w:left="720"/>
      </w:pPr>
      <w:r>
        <w:t>(Source:  Amended at 43</w:t>
      </w:r>
      <w:r w:rsidR="00203609">
        <w:t xml:space="preserve"> Ill. Reg. </w:t>
      </w:r>
      <w:r w:rsidR="00CA6167">
        <w:t>1523</w:t>
      </w:r>
      <w:r w:rsidR="00203609">
        <w:t xml:space="preserve">, effective </w:t>
      </w:r>
      <w:bookmarkStart w:id="0" w:name="_GoBack"/>
      <w:r w:rsidR="00CA6167">
        <w:t>January 15, 2019</w:t>
      </w:r>
      <w:bookmarkEnd w:id="0"/>
      <w:r w:rsidR="00203609">
        <w:t>)</w:t>
      </w:r>
    </w:p>
    <w:sectPr w:rsidR="009158ED" w:rsidRPr="00D55B37" w:rsidSect="00054C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EBC"/>
    <w:multiLevelType w:val="hybridMultilevel"/>
    <w:tmpl w:val="E36C2D64"/>
    <w:lvl w:ilvl="0" w:tplc="3DCAE73C">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A07CE5"/>
    <w:multiLevelType w:val="hybridMultilevel"/>
    <w:tmpl w:val="0F5CB63A"/>
    <w:lvl w:ilvl="0" w:tplc="B8CA9CCE">
      <w:start w:val="4"/>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7F2E0D"/>
    <w:multiLevelType w:val="hybridMultilevel"/>
    <w:tmpl w:val="2BCCB6DE"/>
    <w:lvl w:ilvl="0" w:tplc="3DCAE73C">
      <w:start w:val="5"/>
      <w:numFmt w:val="lowerLetter"/>
      <w:lvlText w:val="%1)"/>
      <w:lvlJc w:val="left"/>
      <w:pPr>
        <w:tabs>
          <w:tab w:val="num" w:pos="816"/>
        </w:tabs>
        <w:ind w:left="816" w:hanging="360"/>
      </w:pPr>
      <w:rPr>
        <w:rFonts w:hint="default"/>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3" w15:restartNumberingAfterBreak="0">
    <w:nsid w:val="5E4707FF"/>
    <w:multiLevelType w:val="hybridMultilevel"/>
    <w:tmpl w:val="B7FCB4B6"/>
    <w:lvl w:ilvl="0" w:tplc="3DCAE73C">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D75743"/>
    <w:multiLevelType w:val="hybridMultilevel"/>
    <w:tmpl w:val="5DEC859C"/>
    <w:lvl w:ilvl="0" w:tplc="3DCAE73C">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C65"/>
    <w:rsid w:val="00054C65"/>
    <w:rsid w:val="000E6981"/>
    <w:rsid w:val="000F3C20"/>
    <w:rsid w:val="00154FFA"/>
    <w:rsid w:val="001937D5"/>
    <w:rsid w:val="001C6940"/>
    <w:rsid w:val="00203609"/>
    <w:rsid w:val="00437265"/>
    <w:rsid w:val="00471BE9"/>
    <w:rsid w:val="00511104"/>
    <w:rsid w:val="00567AFF"/>
    <w:rsid w:val="005C3366"/>
    <w:rsid w:val="005F0BAC"/>
    <w:rsid w:val="00637E91"/>
    <w:rsid w:val="00674CC3"/>
    <w:rsid w:val="006D7734"/>
    <w:rsid w:val="009158ED"/>
    <w:rsid w:val="009259AE"/>
    <w:rsid w:val="009B1C6E"/>
    <w:rsid w:val="00A27CE6"/>
    <w:rsid w:val="00B21F49"/>
    <w:rsid w:val="00CA507C"/>
    <w:rsid w:val="00CA6167"/>
    <w:rsid w:val="00CC339D"/>
    <w:rsid w:val="00CD0A55"/>
    <w:rsid w:val="00DC6C9C"/>
    <w:rsid w:val="00ED3CDB"/>
    <w:rsid w:val="00F311CB"/>
    <w:rsid w:val="00F3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D8D7F9-1FFD-4869-99C5-F198E34A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4</cp:revision>
  <dcterms:created xsi:type="dcterms:W3CDTF">2019-01-24T15:29:00Z</dcterms:created>
  <dcterms:modified xsi:type="dcterms:W3CDTF">2019-01-29T20:39:00Z</dcterms:modified>
</cp:coreProperties>
</file>