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4F" w:rsidRDefault="00B44F4F" w:rsidP="00B44F4F">
      <w:pPr>
        <w:widowControl w:val="0"/>
        <w:autoSpaceDE w:val="0"/>
        <w:autoSpaceDN w:val="0"/>
        <w:adjustRightInd w:val="0"/>
      </w:pPr>
    </w:p>
    <w:p w:rsidR="00B44F4F" w:rsidRDefault="00B44F4F" w:rsidP="00B44F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2732.125  Requirement That "Four Or More" Employees </w:t>
      </w:r>
      <w:r w:rsidR="007312F2">
        <w:rPr>
          <w:b/>
          <w:bCs/>
        </w:rPr>
        <w:t>of a</w:t>
      </w:r>
      <w:r>
        <w:rPr>
          <w:b/>
          <w:bCs/>
        </w:rPr>
        <w:t xml:space="preserve"> Nonprofit Organization Perform Services Within This State</w:t>
      </w:r>
      <w:r>
        <w:t xml:space="preserve"> </w:t>
      </w:r>
    </w:p>
    <w:p w:rsidR="00B44F4F" w:rsidRDefault="00B44F4F" w:rsidP="00B44F4F">
      <w:pPr>
        <w:widowControl w:val="0"/>
        <w:autoSpaceDE w:val="0"/>
        <w:autoSpaceDN w:val="0"/>
        <w:adjustRightInd w:val="0"/>
      </w:pPr>
    </w:p>
    <w:p w:rsidR="00B44F4F" w:rsidRDefault="00B44F4F" w:rsidP="00B44F4F">
      <w:pPr>
        <w:widowControl w:val="0"/>
        <w:autoSpaceDE w:val="0"/>
        <w:autoSpaceDN w:val="0"/>
        <w:adjustRightInd w:val="0"/>
      </w:pPr>
      <w:r>
        <w:t xml:space="preserve">In applying Section 211.2 of the Act </w:t>
      </w:r>
      <w:r w:rsidR="007312F2">
        <w:t>[820 ILCS 405</w:t>
      </w:r>
      <w:r w:rsidR="00462A8C">
        <w:t>]</w:t>
      </w:r>
      <w:r>
        <w:t xml:space="preserve">, only individuals performing services in this State shall be included in determining whether the nonprofit organization has had four or more individuals in employment. </w:t>
      </w:r>
    </w:p>
    <w:p w:rsidR="004F678D" w:rsidRDefault="004F678D" w:rsidP="00B44F4F">
      <w:pPr>
        <w:widowControl w:val="0"/>
        <w:autoSpaceDE w:val="0"/>
        <w:autoSpaceDN w:val="0"/>
        <w:adjustRightInd w:val="0"/>
      </w:pPr>
    </w:p>
    <w:p w:rsidR="00B44F4F" w:rsidRDefault="007B13F3" w:rsidP="005C34A4">
      <w:pPr>
        <w:widowControl w:val="0"/>
        <w:autoSpaceDE w:val="0"/>
        <w:autoSpaceDN w:val="0"/>
        <w:adjustRightInd w:val="0"/>
        <w:ind w:left="1440"/>
      </w:pPr>
      <w:r>
        <w:t>EXAMPLE</w:t>
      </w:r>
      <w:r w:rsidR="00B44F4F">
        <w:t xml:space="preserve">:  Organization X is a nonprofit organization, as defined in </w:t>
      </w:r>
      <w:r>
        <w:t>section</w:t>
      </w:r>
      <w:r w:rsidR="00B44F4F">
        <w:t xml:space="preserve"> 501(c)(3) of the Internal Revenue Code of 1986, and is exempt from income tax under </w:t>
      </w:r>
      <w:r>
        <w:t>section</w:t>
      </w:r>
      <w:r w:rsidR="00B44F4F">
        <w:t xml:space="preserve"> 501(a) of that Code. It maintains its national headquarters in Madison, Wisconsin</w:t>
      </w:r>
      <w:r w:rsidR="00462A8C">
        <w:t>,</w:t>
      </w:r>
      <w:r w:rsidR="00B44F4F">
        <w:t xml:space="preserve"> where it employs </w:t>
      </w:r>
      <w:r>
        <w:t>10</w:t>
      </w:r>
      <w:r w:rsidR="00B44F4F">
        <w:t xml:space="preserve"> persons. It also maintains a branch office in Chicago</w:t>
      </w:r>
      <w:r w:rsidR="00462A8C">
        <w:t>,</w:t>
      </w:r>
      <w:r w:rsidR="00B44F4F">
        <w:t xml:space="preserve"> where it employs one worker. The services of the one worker in Chicago shall not constitute employment in Illinois because this organization does not have 4 or more individuals in employment in Illinois. </w:t>
      </w:r>
    </w:p>
    <w:p w:rsidR="00B44F4F" w:rsidRDefault="00B44F4F" w:rsidP="005C34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F4F" w:rsidRDefault="007312F2" w:rsidP="00B44F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90C47">
        <w:t>6449</w:t>
      </w:r>
      <w:r>
        <w:t xml:space="preserve">, effective </w:t>
      </w:r>
      <w:r w:rsidR="00490C47">
        <w:t>May 14, 2019</w:t>
      </w:r>
      <w:r>
        <w:t>)</w:t>
      </w:r>
    </w:p>
    <w:sectPr w:rsidR="00B44F4F" w:rsidSect="00B44F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F4F"/>
    <w:rsid w:val="00032797"/>
    <w:rsid w:val="00462A8C"/>
    <w:rsid w:val="00490C47"/>
    <w:rsid w:val="004F678D"/>
    <w:rsid w:val="005C3366"/>
    <w:rsid w:val="005C34A4"/>
    <w:rsid w:val="006E7F0D"/>
    <w:rsid w:val="007312F2"/>
    <w:rsid w:val="007B13F3"/>
    <w:rsid w:val="00AF48F9"/>
    <w:rsid w:val="00B44F4F"/>
    <w:rsid w:val="00F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B873F2-2E31-4805-B59A-1802AD9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2732</vt:lpstr>
    </vt:vector>
  </TitlesOfParts>
  <Company>State of Illinois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2732</dc:title>
  <dc:subject/>
  <dc:creator>Illinois General Assembly</dc:creator>
  <cp:keywords/>
  <dc:description/>
  <cp:lastModifiedBy>Lane, Arlene L.</cp:lastModifiedBy>
  <cp:revision>4</cp:revision>
  <dcterms:created xsi:type="dcterms:W3CDTF">2019-04-04T18:18:00Z</dcterms:created>
  <dcterms:modified xsi:type="dcterms:W3CDTF">2019-05-29T20:56:00Z</dcterms:modified>
</cp:coreProperties>
</file>