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49" w:rsidRDefault="000B7049" w:rsidP="000B7049">
      <w:pPr>
        <w:widowControl w:val="0"/>
        <w:autoSpaceDE w:val="0"/>
        <w:autoSpaceDN w:val="0"/>
        <w:adjustRightInd w:val="0"/>
      </w:pPr>
    </w:p>
    <w:p w:rsidR="000B7049" w:rsidRDefault="000B7049" w:rsidP="000B70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2760.1  Posting </w:t>
      </w:r>
      <w:r w:rsidR="008C1D38">
        <w:rPr>
          <w:b/>
          <w:bCs/>
        </w:rPr>
        <w:t>and</w:t>
      </w:r>
      <w:r>
        <w:rPr>
          <w:b/>
          <w:bCs/>
        </w:rPr>
        <w:t xml:space="preserve"> Maintaining Notices</w:t>
      </w:r>
      <w:r>
        <w:t xml:space="preserve"> </w:t>
      </w:r>
    </w:p>
    <w:p w:rsidR="000B7049" w:rsidRDefault="000B7049" w:rsidP="000B7049">
      <w:pPr>
        <w:widowControl w:val="0"/>
        <w:autoSpaceDE w:val="0"/>
        <w:autoSpaceDN w:val="0"/>
        <w:adjustRightInd w:val="0"/>
      </w:pPr>
    </w:p>
    <w:p w:rsidR="000B7049" w:rsidRDefault="000B7049" w:rsidP="000B70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Every employer subject to the provisions of the Unemployment Insurance Act </w:t>
      </w:r>
      <w:r w:rsidR="008C1D38">
        <w:t>[820 ILCS 405]</w:t>
      </w:r>
      <w:r w:rsidR="00AB1177">
        <w:t xml:space="preserve"> (Act)</w:t>
      </w:r>
      <w:r>
        <w:t xml:space="preserve">, including every employing unit </w:t>
      </w:r>
      <w:r w:rsidR="009969BE">
        <w:t>that</w:t>
      </w:r>
      <w:r>
        <w:t xml:space="preserve"> has elected, with the approval of the Director</w:t>
      </w:r>
      <w:r w:rsidR="009969BE">
        <w:t>,</w:t>
      </w:r>
      <w:r>
        <w:t xml:space="preserve"> to become an employer subject to the Act, shall post and maintain </w:t>
      </w:r>
      <w:r w:rsidR="00AB1177">
        <w:t>any</w:t>
      </w:r>
      <w:r>
        <w:t xml:space="preserve"> printed notices </w:t>
      </w:r>
      <w:r w:rsidR="00AB1177">
        <w:t>that</w:t>
      </w:r>
      <w:r w:rsidR="00480893">
        <w:t xml:space="preserve"> are</w:t>
      </w:r>
      <w:r>
        <w:t xml:space="preserve"> furnished by the Director</w:t>
      </w:r>
      <w:r w:rsidR="00AB1177">
        <w:t xml:space="preserve"> </w:t>
      </w:r>
      <w:r>
        <w:t xml:space="preserve">for </w:t>
      </w:r>
      <w:r w:rsidR="00E95AB0">
        <w:t xml:space="preserve">that </w:t>
      </w:r>
      <w:r>
        <w:t xml:space="preserve">purpose. </w:t>
      </w:r>
    </w:p>
    <w:p w:rsidR="00904E57" w:rsidRDefault="00904E57" w:rsidP="001B3C95">
      <w:pPr>
        <w:widowControl w:val="0"/>
        <w:autoSpaceDE w:val="0"/>
        <w:autoSpaceDN w:val="0"/>
        <w:adjustRightInd w:val="0"/>
      </w:pPr>
    </w:p>
    <w:p w:rsidR="000B7049" w:rsidRDefault="000B7049" w:rsidP="000B70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969BE">
        <w:t>The</w:t>
      </w:r>
      <w:r>
        <w:t xml:space="preserve"> printed </w:t>
      </w:r>
      <w:r w:rsidR="00AB1177">
        <w:t>notices</w:t>
      </w:r>
      <w:r>
        <w:t xml:space="preserve"> shall be posted in conspicuous places in all the establishments of the employer and shall be easily accessible for examination by the worker.  The Director will, upon request, supply a sufficient number of duplicate notices to assure that </w:t>
      </w:r>
      <w:r w:rsidR="009969BE">
        <w:t>the</w:t>
      </w:r>
      <w:r>
        <w:t xml:space="preserve"> notices are accessible to all workers. </w:t>
      </w:r>
    </w:p>
    <w:p w:rsidR="008C1D38" w:rsidRDefault="008C1D38" w:rsidP="001B3C95">
      <w:pPr>
        <w:widowControl w:val="0"/>
        <w:autoSpaceDE w:val="0"/>
        <w:autoSpaceDN w:val="0"/>
        <w:adjustRightInd w:val="0"/>
      </w:pPr>
    </w:p>
    <w:p w:rsidR="008C1D38" w:rsidRDefault="008C1D38" w:rsidP="000B70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</w:t>
      </w:r>
      <w:bookmarkStart w:id="0" w:name="_GoBack"/>
      <w:bookmarkEnd w:id="0"/>
      <w:r>
        <w:t xml:space="preserve">Ill. Reg. </w:t>
      </w:r>
      <w:r w:rsidR="00ED6753">
        <w:t>6470</w:t>
      </w:r>
      <w:r>
        <w:t xml:space="preserve">, effective </w:t>
      </w:r>
      <w:r w:rsidR="00ED6753">
        <w:t>May 14, 2019</w:t>
      </w:r>
      <w:r>
        <w:t>)</w:t>
      </w:r>
    </w:p>
    <w:sectPr w:rsidR="008C1D38" w:rsidSect="000B70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049"/>
    <w:rsid w:val="000B7049"/>
    <w:rsid w:val="001B3C95"/>
    <w:rsid w:val="001D3F1D"/>
    <w:rsid w:val="00480893"/>
    <w:rsid w:val="005C3366"/>
    <w:rsid w:val="008A3011"/>
    <w:rsid w:val="008C1D38"/>
    <w:rsid w:val="00904E57"/>
    <w:rsid w:val="009969BE"/>
    <w:rsid w:val="00A60930"/>
    <w:rsid w:val="00AB1177"/>
    <w:rsid w:val="00B770F3"/>
    <w:rsid w:val="00CF525E"/>
    <w:rsid w:val="00E423D1"/>
    <w:rsid w:val="00E95AB0"/>
    <w:rsid w:val="00E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323991-2D73-4AEF-BBA5-75B7F23D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2760</vt:lpstr>
    </vt:vector>
  </TitlesOfParts>
  <Company>State of Illinois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2760</dc:title>
  <dc:subject/>
  <dc:creator>Illinois General Assembly</dc:creator>
  <cp:keywords/>
  <dc:description/>
  <cp:lastModifiedBy>Lane, Arlene L.</cp:lastModifiedBy>
  <cp:revision>4</cp:revision>
  <dcterms:created xsi:type="dcterms:W3CDTF">2019-04-04T18:43:00Z</dcterms:created>
  <dcterms:modified xsi:type="dcterms:W3CDTF">2019-05-29T21:07:00Z</dcterms:modified>
</cp:coreProperties>
</file>