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42" w:rsidRDefault="00AE7F42" w:rsidP="00AE7F42">
      <w:pPr>
        <w:widowControl w:val="0"/>
        <w:autoSpaceDE w:val="0"/>
        <w:autoSpaceDN w:val="0"/>
        <w:adjustRightInd w:val="0"/>
      </w:pPr>
    </w:p>
    <w:p w:rsidR="00AE7F42" w:rsidRDefault="00AE7F42" w:rsidP="00AE7F42">
      <w:pPr>
        <w:widowControl w:val="0"/>
        <w:autoSpaceDE w:val="0"/>
        <w:autoSpaceDN w:val="0"/>
        <w:adjustRightInd w:val="0"/>
      </w:pPr>
      <w:r>
        <w:rPr>
          <w:b/>
          <w:bCs/>
        </w:rPr>
        <w:t xml:space="preserve">Section 2760.5  Identification </w:t>
      </w:r>
      <w:r w:rsidR="00516325">
        <w:rPr>
          <w:b/>
          <w:bCs/>
        </w:rPr>
        <w:t>of</w:t>
      </w:r>
      <w:r>
        <w:rPr>
          <w:b/>
          <w:bCs/>
        </w:rPr>
        <w:t xml:space="preserve"> Workers Covered </w:t>
      </w:r>
      <w:r w:rsidR="007339C0">
        <w:rPr>
          <w:b/>
          <w:bCs/>
        </w:rPr>
        <w:t>by the</w:t>
      </w:r>
      <w:r>
        <w:rPr>
          <w:b/>
          <w:bCs/>
        </w:rPr>
        <w:t xml:space="preserve"> Act</w:t>
      </w:r>
      <w:r>
        <w:t xml:space="preserve"> </w:t>
      </w:r>
    </w:p>
    <w:p w:rsidR="00AE7F42" w:rsidRDefault="00AE7F42" w:rsidP="00AE7F42">
      <w:pPr>
        <w:widowControl w:val="0"/>
        <w:autoSpaceDE w:val="0"/>
        <w:autoSpaceDN w:val="0"/>
        <w:adjustRightInd w:val="0"/>
      </w:pPr>
    </w:p>
    <w:p w:rsidR="00AE7F42" w:rsidRDefault="00AE7F42" w:rsidP="00AE7F42">
      <w:pPr>
        <w:widowControl w:val="0"/>
        <w:autoSpaceDE w:val="0"/>
        <w:autoSpaceDN w:val="0"/>
        <w:adjustRightInd w:val="0"/>
        <w:ind w:left="1440" w:hanging="720"/>
      </w:pPr>
      <w:r>
        <w:t>a)</w:t>
      </w:r>
      <w:r>
        <w:tab/>
        <w:t xml:space="preserve">Each employer shall ascertain the </w:t>
      </w:r>
      <w:r w:rsidR="00516325">
        <w:t>federal</w:t>
      </w:r>
      <w:r>
        <w:t xml:space="preserve"> Social Security </w:t>
      </w:r>
      <w:r w:rsidR="00516325">
        <w:t>account number</w:t>
      </w:r>
      <w:r>
        <w:t xml:space="preserve"> of each worker employed by him</w:t>
      </w:r>
      <w:r w:rsidR="00516325">
        <w:t xml:space="preserve"> or her</w:t>
      </w:r>
      <w:r>
        <w:t xml:space="preserve"> in employment subject to the Act.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1440" w:hanging="720"/>
      </w:pPr>
      <w:r>
        <w:t>b)</w:t>
      </w:r>
      <w:r>
        <w:tab/>
        <w:t xml:space="preserve">The employer shall report the worker's Social Security </w:t>
      </w:r>
      <w:r w:rsidR="00516325">
        <w:t>account number</w:t>
      </w:r>
      <w:r>
        <w:t xml:space="preserve"> when making any report required by the Director with respect to the worker.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1440" w:hanging="720"/>
      </w:pPr>
      <w:r>
        <w:t>c)</w:t>
      </w:r>
      <w:r>
        <w:tab/>
        <w:t xml:space="preserve">If an employer has in his </w:t>
      </w:r>
      <w:r w:rsidR="009870B4">
        <w:t xml:space="preserve">or her </w:t>
      </w:r>
      <w:r>
        <w:t xml:space="preserve">employ a worker engaged in employment who does not have a Social Security </w:t>
      </w:r>
      <w:r w:rsidR="00516325">
        <w:t>account number</w:t>
      </w:r>
      <w:r>
        <w:t xml:space="preserve">, </w:t>
      </w:r>
      <w:r w:rsidR="00516325">
        <w:t>that</w:t>
      </w:r>
      <w:r>
        <w:t xml:space="preserve"> employer shall request the worker to show him </w:t>
      </w:r>
      <w:r w:rsidR="00516325">
        <w:t xml:space="preserve">or her </w:t>
      </w:r>
      <w:r>
        <w:t xml:space="preserve">a receipt issued by an office of the Social Security Administration acknowledging that the worker has filed an application for an account number.  </w:t>
      </w:r>
      <w:r w:rsidR="00516325">
        <w:t>The</w:t>
      </w:r>
      <w:r>
        <w:t xml:space="preserve"> receipt shall be retained by the worker.  In making any report required by the Director with respect to such a worker, the employer shall report the date of issue of the receipt, its termination date, the address of the issuing office, and the name and address of the worker exactly as shown in the receipt.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1440" w:hanging="720"/>
      </w:pPr>
      <w:r>
        <w:t>d)</w:t>
      </w:r>
      <w:r>
        <w:tab/>
        <w:t xml:space="preserve">If a worker fails to report to the employer his </w:t>
      </w:r>
      <w:r w:rsidR="009870B4">
        <w:t xml:space="preserve">or her </w:t>
      </w:r>
      <w:r>
        <w:t xml:space="preserve">Social Security </w:t>
      </w:r>
      <w:r w:rsidR="00516325">
        <w:t>account number</w:t>
      </w:r>
      <w:r>
        <w:t xml:space="preserve"> or fails to show the employer the receipt issued by an office of the Social Security Administration acknowledging that he </w:t>
      </w:r>
      <w:r w:rsidR="009870B4">
        <w:t xml:space="preserve">or she </w:t>
      </w:r>
      <w:r>
        <w:t xml:space="preserve">has filed an application for an account number, the employer shall inform the worker that </w:t>
      </w:r>
      <w:r w:rsidR="00516325">
        <w:t>regulations</w:t>
      </w:r>
      <w:r>
        <w:t xml:space="preserve"> of the Internal Revenue Service</w:t>
      </w:r>
      <w:r w:rsidR="000B2F80">
        <w:t xml:space="preserve"> (IRS)</w:t>
      </w:r>
      <w:r>
        <w:t xml:space="preserve"> </w:t>
      </w:r>
      <w:r w:rsidR="000B2F80">
        <w:t>(</w:t>
      </w:r>
      <w:r>
        <w:t>26 CFR 31.6011(b)-2</w:t>
      </w:r>
      <w:r w:rsidR="000B2F80">
        <w:t>)</w:t>
      </w:r>
      <w:r>
        <w:t xml:space="preserve">, under the Federal Insurance Contributions Act </w:t>
      </w:r>
      <w:r w:rsidR="00516325">
        <w:t>(</w:t>
      </w:r>
      <w:r>
        <w:t xml:space="preserve">26 </w:t>
      </w:r>
      <w:r w:rsidR="00516325">
        <w:t>USC</w:t>
      </w:r>
      <w:r>
        <w:t xml:space="preserve"> 3101-3126</w:t>
      </w:r>
      <w:r w:rsidR="00516325">
        <w:t>)</w:t>
      </w:r>
      <w:r>
        <w:t xml:space="preserve">, provide that: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1)</w:t>
      </w:r>
      <w:r>
        <w:tab/>
        <w:t>Each worker shall report to every employer for whom he</w:t>
      </w:r>
      <w:r w:rsidR="009C3BD5">
        <w:t xml:space="preserve"> or she</w:t>
      </w:r>
      <w:r>
        <w:t xml:space="preserve"> is engaged in employment, his </w:t>
      </w:r>
      <w:r w:rsidR="00516325">
        <w:t>or her federal</w:t>
      </w:r>
      <w:r>
        <w:t xml:space="preserve"> Social Security </w:t>
      </w:r>
      <w:r w:rsidR="00516325">
        <w:t>account number</w:t>
      </w:r>
      <w:r>
        <w:t xml:space="preserve"> and his name exactly as shown on the account number card issued by the Social Security Administration;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2)</w:t>
      </w:r>
      <w:r>
        <w:tab/>
        <w:t xml:space="preserve">Each worker who has not secured an account number shall file an application for a </w:t>
      </w:r>
      <w:r w:rsidR="009870B4">
        <w:t>federal</w:t>
      </w:r>
      <w:r>
        <w:t xml:space="preserve"> Social Security </w:t>
      </w:r>
      <w:r w:rsidR="009870B4">
        <w:t>account number</w:t>
      </w:r>
      <w:r>
        <w:t xml:space="preserve"> on </w:t>
      </w:r>
      <w:r w:rsidR="000B2F80">
        <w:t xml:space="preserve">IRS (Application For A Social Security Account Number) </w:t>
      </w:r>
      <w:r>
        <w:t xml:space="preserve">Form SS-5;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880" w:hanging="720"/>
      </w:pPr>
      <w:r>
        <w:t>A)</w:t>
      </w:r>
      <w:r>
        <w:tab/>
        <w:t>The application shall be filed on or before the seventh day after the date on which the worker first performs employment for wages, except that the application shall be filed on or before the date the worker leaves the employ of his</w:t>
      </w:r>
      <w:r w:rsidR="00516325">
        <w:t xml:space="preserve"> or her</w:t>
      </w:r>
      <w:r>
        <w:t xml:space="preserve"> employer if </w:t>
      </w:r>
      <w:r w:rsidR="00516325">
        <w:t>that</w:t>
      </w:r>
      <w:r>
        <w:t xml:space="preserve"> date precedes </w:t>
      </w:r>
      <w:r w:rsidR="00516325">
        <w:t>the</w:t>
      </w:r>
      <w:r>
        <w:t xml:space="preserve"> seventh day.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880" w:hanging="720"/>
      </w:pPr>
      <w:r>
        <w:t>B)</w:t>
      </w:r>
      <w:r>
        <w:tab/>
        <w:t xml:space="preserve">Copies of Form SS-5 can be secured at any </w:t>
      </w:r>
      <w:r w:rsidR="007339C0">
        <w:t>district</w:t>
      </w:r>
      <w:r>
        <w:t xml:space="preserve"> office of the Social Security Administration </w:t>
      </w:r>
      <w:r w:rsidR="007339C0">
        <w:t>or from any district director</w:t>
      </w:r>
      <w:r w:rsidR="00516325">
        <w:t>;</w:t>
      </w:r>
      <w:r>
        <w:t xml:space="preserve">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3)</w:t>
      </w:r>
      <w:r>
        <w:tab/>
        <w:t xml:space="preserve">If, within 14 days after the date on which the worker first performs employment for wages for the employer, or on the day on which he </w:t>
      </w:r>
      <w:r w:rsidR="00516325">
        <w:t xml:space="preserve">or she </w:t>
      </w:r>
      <w:r>
        <w:lastRenderedPageBreak/>
        <w:t xml:space="preserve">leaves the employ of the employer, whichever is earlier, the worker does not have a </w:t>
      </w:r>
      <w:r w:rsidR="00516325">
        <w:t>federal</w:t>
      </w:r>
      <w:r>
        <w:t xml:space="preserve"> Social Security </w:t>
      </w:r>
      <w:r w:rsidR="00516325">
        <w:t>account number</w:t>
      </w:r>
      <w:r>
        <w:t>, and has not shown the employer a receipt issued to the worker by an office of the Social Security Administration acknowledging that he</w:t>
      </w:r>
      <w:r w:rsidR="00516325">
        <w:t xml:space="preserve"> or she</w:t>
      </w:r>
      <w:r>
        <w:t xml:space="preserve"> has filed an application for an account number, the worker shall furnish the employer an application of Form SS-5, completely filled in and signed by the worker.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880" w:hanging="720"/>
      </w:pPr>
      <w:r>
        <w:t>A)</w:t>
      </w:r>
      <w:r>
        <w:tab/>
        <w:t xml:space="preserve">If a copy of Form SS-5 is not available, the worker shall furnish the employer a written statement, signed by the worker, including the date of the statement, the worker's full name, present address, date and place of birth, father's full name, mother's full name before marriage, worker's sex and race, and a statement as to whether the worker previously filed an application on Form SS-5 and, if so, the date and place of </w:t>
      </w:r>
      <w:r w:rsidR="00516325">
        <w:t>the</w:t>
      </w:r>
      <w:r>
        <w:t xml:space="preserve"> filing.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880" w:hanging="720"/>
      </w:pPr>
      <w:r>
        <w:t>B)</w:t>
      </w:r>
      <w:r>
        <w:tab/>
        <w:t xml:space="preserve">Furnishing the employer with an executed Form SS-5, or statement in lieu thereof, does not relieve the worker of his </w:t>
      </w:r>
      <w:r w:rsidR="00516325">
        <w:t xml:space="preserve">or her </w:t>
      </w:r>
      <w:r>
        <w:t xml:space="preserve">obligation to make an application on Form SS-5, as required by subsection (d)(2).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1440" w:hanging="720"/>
      </w:pPr>
      <w:r>
        <w:t>e)</w:t>
      </w:r>
      <w:r>
        <w:tab/>
        <w:t xml:space="preserve">The employer shall inform the worker, in instances in which the information is pertinent, that in accordance with </w:t>
      </w:r>
      <w:r w:rsidR="000B2F80">
        <w:t xml:space="preserve">IRS regulation </w:t>
      </w:r>
      <w:r>
        <w:t xml:space="preserve">26 CFR 31.6011(b)-2: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1)</w:t>
      </w:r>
      <w:r>
        <w:tab/>
        <w:t xml:space="preserve">Any worker who has lost his </w:t>
      </w:r>
      <w:r w:rsidR="00516325">
        <w:t>or her federal</w:t>
      </w:r>
      <w:r>
        <w:t xml:space="preserve"> Social Security </w:t>
      </w:r>
      <w:r w:rsidR="00516325">
        <w:t>account number</w:t>
      </w:r>
      <w:r>
        <w:t xml:space="preserve"> card may secure a duplicate card by applying </w:t>
      </w:r>
      <w:r w:rsidR="007339C0">
        <w:t xml:space="preserve">online through the Social Security Administration's website or </w:t>
      </w:r>
      <w:r>
        <w:t xml:space="preserve">at </w:t>
      </w:r>
      <w:r w:rsidR="007339C0">
        <w:t>any district</w:t>
      </w:r>
      <w:r>
        <w:t xml:space="preserve"> office of the Social Security Administration;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2)</w:t>
      </w:r>
      <w:r>
        <w:tab/>
        <w:t xml:space="preserve">Any worker may have his </w:t>
      </w:r>
      <w:r w:rsidR="00516325">
        <w:t xml:space="preserve">or her </w:t>
      </w:r>
      <w:r>
        <w:t xml:space="preserve">account number changed at any time by applying to a field office of the Social Security Administration and showing good reason for a change;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3)</w:t>
      </w:r>
      <w:r>
        <w:tab/>
        <w:t xml:space="preserve">Any worker whose name is changed by marriage or otherwise, or who has stated incorrect information on Form SS-5, should report </w:t>
      </w:r>
      <w:r w:rsidR="00516325">
        <w:t>that</w:t>
      </w:r>
      <w:r>
        <w:t xml:space="preserve"> change or correction to a field office of the Social Security Administration;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2160" w:hanging="720"/>
      </w:pPr>
      <w:r>
        <w:t>4)</w:t>
      </w:r>
      <w:r>
        <w:tab/>
        <w:t xml:space="preserve">Any worker with more than one </w:t>
      </w:r>
      <w:r w:rsidR="00516325">
        <w:t>federal</w:t>
      </w:r>
      <w:r>
        <w:t xml:space="preserve"> Social Security </w:t>
      </w:r>
      <w:r w:rsidR="00516325">
        <w:t>account number</w:t>
      </w:r>
      <w:r>
        <w:t xml:space="preserve"> shall report all numbers to the field office of the Social Security Administration nearest the worker's place of employment and to a local employment office. </w:t>
      </w:r>
    </w:p>
    <w:p w:rsidR="00C03247" w:rsidRDefault="00C03247" w:rsidP="00D450BA">
      <w:pPr>
        <w:widowControl w:val="0"/>
        <w:autoSpaceDE w:val="0"/>
        <w:autoSpaceDN w:val="0"/>
        <w:adjustRightInd w:val="0"/>
      </w:pPr>
    </w:p>
    <w:p w:rsidR="00AE7F42" w:rsidRDefault="00AE7F42" w:rsidP="00AE7F42">
      <w:pPr>
        <w:widowControl w:val="0"/>
        <w:autoSpaceDE w:val="0"/>
        <w:autoSpaceDN w:val="0"/>
        <w:adjustRightInd w:val="0"/>
        <w:ind w:left="1440" w:hanging="720"/>
      </w:pPr>
      <w:r>
        <w:t>f)</w:t>
      </w:r>
      <w:r>
        <w:tab/>
        <w:t>If the worker fails to comply with the requirements enumerated under subsection (d), the employer shall execute a Form SS-5 or a statement, signed by the employer, setting forth as fully and as clearly as practicable the worker's full name, his</w:t>
      </w:r>
      <w:r w:rsidR="00516325">
        <w:t xml:space="preserve"> or her</w:t>
      </w:r>
      <w:r>
        <w:t xml:space="preserve"> present or last known address, date and place of birth, father's full name, mother's full name before marriage, the worker's sex and race, and a </w:t>
      </w:r>
      <w:r>
        <w:lastRenderedPageBreak/>
        <w:t xml:space="preserve">statement as to whether an application for an account number was previously filed by the worker and, if so, the date and place of </w:t>
      </w:r>
      <w:r w:rsidR="00516325">
        <w:t>the</w:t>
      </w:r>
      <w:r>
        <w:t xml:space="preserve"> filing.  This statement or executed Form SS-5, signed by the employer, shall be attached to any report required by the Director with respect to the worker. </w:t>
      </w:r>
    </w:p>
    <w:p w:rsidR="007339C0" w:rsidRDefault="007339C0" w:rsidP="00D450BA">
      <w:pPr>
        <w:widowControl w:val="0"/>
        <w:autoSpaceDE w:val="0"/>
        <w:autoSpaceDN w:val="0"/>
        <w:adjustRightInd w:val="0"/>
      </w:pPr>
      <w:bookmarkStart w:id="0" w:name="_GoBack"/>
      <w:bookmarkEnd w:id="0"/>
    </w:p>
    <w:p w:rsidR="007339C0" w:rsidRDefault="007339C0" w:rsidP="00AE7F42">
      <w:pPr>
        <w:widowControl w:val="0"/>
        <w:autoSpaceDE w:val="0"/>
        <w:autoSpaceDN w:val="0"/>
        <w:adjustRightInd w:val="0"/>
        <w:ind w:left="1440" w:hanging="720"/>
      </w:pPr>
      <w:r>
        <w:t xml:space="preserve">(Source:  Amended at 43 Ill. Reg. </w:t>
      </w:r>
      <w:r w:rsidR="001D65D7">
        <w:t>6470</w:t>
      </w:r>
      <w:r>
        <w:t xml:space="preserve">, effective </w:t>
      </w:r>
      <w:r w:rsidR="001D65D7">
        <w:t>May 14, 2019</w:t>
      </w:r>
      <w:r>
        <w:t>)</w:t>
      </w:r>
    </w:p>
    <w:sectPr w:rsidR="007339C0" w:rsidSect="00AE7F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F42"/>
    <w:rsid w:val="000B2F80"/>
    <w:rsid w:val="001D65D7"/>
    <w:rsid w:val="00516325"/>
    <w:rsid w:val="005C3366"/>
    <w:rsid w:val="005F1A01"/>
    <w:rsid w:val="006109D2"/>
    <w:rsid w:val="00612583"/>
    <w:rsid w:val="007339C0"/>
    <w:rsid w:val="009870B4"/>
    <w:rsid w:val="009C3BD5"/>
    <w:rsid w:val="00AE7F42"/>
    <w:rsid w:val="00C03247"/>
    <w:rsid w:val="00D450BA"/>
    <w:rsid w:val="00D51ABA"/>
    <w:rsid w:val="00FC4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772174-FA10-41AC-BB01-62305033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Lane, Arlene L.</cp:lastModifiedBy>
  <cp:revision>4</cp:revision>
  <dcterms:created xsi:type="dcterms:W3CDTF">2019-04-04T18:43:00Z</dcterms:created>
  <dcterms:modified xsi:type="dcterms:W3CDTF">2019-05-29T21:08:00Z</dcterms:modified>
</cp:coreProperties>
</file>