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E32" w:rsidRPr="00865E32" w:rsidRDefault="00865E32" w:rsidP="00865E32">
      <w:bookmarkStart w:id="0" w:name="_GoBack"/>
      <w:bookmarkEnd w:id="0"/>
    </w:p>
    <w:p w:rsidR="00865E32" w:rsidRPr="006820AA" w:rsidRDefault="00865E32" w:rsidP="00865E32">
      <w:pPr>
        <w:rPr>
          <w:rFonts w:ascii="Times New Roman" w:hAnsi="Times New Roman" w:cs="Times New Roman"/>
          <w:b/>
          <w:bCs/>
          <w:spacing w:val="-3"/>
          <w:sz w:val="24"/>
          <w:szCs w:val="24"/>
        </w:rPr>
      </w:pPr>
      <w:r w:rsidRPr="006820AA">
        <w:rPr>
          <w:rFonts w:ascii="Times New Roman" w:hAnsi="Times New Roman" w:cs="Times New Roman"/>
          <w:b/>
          <w:bCs/>
          <w:spacing w:val="-3"/>
          <w:sz w:val="24"/>
          <w:szCs w:val="24"/>
        </w:rPr>
        <w:t xml:space="preserve">Section 2765.11  Employers Who Employ Household Workers </w:t>
      </w:r>
      <w:r w:rsidR="00BF5E98" w:rsidRPr="006820AA">
        <w:rPr>
          <w:rFonts w:ascii="Times New Roman" w:hAnsi="Times New Roman" w:cs="Times New Roman"/>
          <w:b/>
          <w:bCs/>
          <w:spacing w:val="-3"/>
          <w:sz w:val="24"/>
          <w:szCs w:val="24"/>
        </w:rPr>
        <w:t>a</w:t>
      </w:r>
      <w:r w:rsidRPr="006820AA">
        <w:rPr>
          <w:rFonts w:ascii="Times New Roman" w:hAnsi="Times New Roman" w:cs="Times New Roman"/>
          <w:b/>
          <w:bCs/>
          <w:spacing w:val="-3"/>
          <w:sz w:val="24"/>
          <w:szCs w:val="24"/>
        </w:rPr>
        <w:t xml:space="preserve">nd Pay Contributions </w:t>
      </w:r>
      <w:r w:rsidR="00BF5E98" w:rsidRPr="006820AA">
        <w:rPr>
          <w:rFonts w:ascii="Times New Roman" w:hAnsi="Times New Roman" w:cs="Times New Roman"/>
          <w:b/>
          <w:bCs/>
          <w:spacing w:val="-3"/>
          <w:sz w:val="24"/>
          <w:szCs w:val="24"/>
        </w:rPr>
        <w:t>o</w:t>
      </w:r>
      <w:r w:rsidRPr="006820AA">
        <w:rPr>
          <w:rFonts w:ascii="Times New Roman" w:hAnsi="Times New Roman" w:cs="Times New Roman"/>
          <w:b/>
          <w:bCs/>
          <w:spacing w:val="-3"/>
          <w:sz w:val="24"/>
          <w:szCs w:val="24"/>
        </w:rPr>
        <w:t xml:space="preserve">n </w:t>
      </w:r>
      <w:r w:rsidR="00BF5E98" w:rsidRPr="006820AA">
        <w:rPr>
          <w:rFonts w:ascii="Times New Roman" w:hAnsi="Times New Roman" w:cs="Times New Roman"/>
          <w:b/>
          <w:bCs/>
          <w:spacing w:val="-3"/>
          <w:sz w:val="24"/>
          <w:szCs w:val="24"/>
        </w:rPr>
        <w:t>a</w:t>
      </w:r>
      <w:r w:rsidRPr="006820AA">
        <w:rPr>
          <w:rFonts w:ascii="Times New Roman" w:hAnsi="Times New Roman" w:cs="Times New Roman"/>
          <w:b/>
          <w:bCs/>
          <w:spacing w:val="-3"/>
          <w:sz w:val="24"/>
          <w:szCs w:val="24"/>
        </w:rPr>
        <w:t>n Annual Basis</w:t>
      </w:r>
    </w:p>
    <w:p w:rsidR="00865E32" w:rsidRPr="00865E32" w:rsidRDefault="00865E32" w:rsidP="00865E32">
      <w:pPr>
        <w:rPr>
          <w:rFonts w:ascii="Times New Roman" w:hAnsi="Times New Roman" w:cs="Times New Roman"/>
          <w:spacing w:val="-3"/>
          <w:sz w:val="24"/>
          <w:szCs w:val="24"/>
        </w:rPr>
      </w:pPr>
    </w:p>
    <w:p w:rsidR="00865E32" w:rsidRPr="00865E32" w:rsidRDefault="00865E32" w:rsidP="00865E32">
      <w:pPr>
        <w:rPr>
          <w:rFonts w:ascii="Times New Roman" w:hAnsi="Times New Roman" w:cs="Times New Roman"/>
          <w:spacing w:val="-3"/>
          <w:sz w:val="24"/>
          <w:szCs w:val="24"/>
        </w:rPr>
      </w:pPr>
      <w:r w:rsidRPr="00865E32">
        <w:rPr>
          <w:rFonts w:ascii="Times New Roman" w:hAnsi="Times New Roman" w:cs="Times New Roman"/>
          <w:spacing w:val="-3"/>
          <w:sz w:val="24"/>
          <w:szCs w:val="24"/>
        </w:rPr>
        <w:t xml:space="preserve">Notwithstanding any other provisions of this Part to the contrary, if an employer to whom </w:t>
      </w:r>
      <w:r w:rsidR="009F7B01">
        <w:rPr>
          <w:rFonts w:ascii="Times New Roman" w:hAnsi="Times New Roman" w:cs="Times New Roman"/>
          <w:spacing w:val="-3"/>
          <w:sz w:val="24"/>
          <w:szCs w:val="24"/>
        </w:rPr>
        <w:t xml:space="preserve">56 Ill. Adm. Code </w:t>
      </w:r>
      <w:r w:rsidRPr="00865E32">
        <w:rPr>
          <w:rFonts w:ascii="Times New Roman" w:hAnsi="Times New Roman" w:cs="Times New Roman"/>
          <w:spacing w:val="-3"/>
          <w:sz w:val="24"/>
          <w:szCs w:val="24"/>
        </w:rPr>
        <w:t>2760.128 applies provides the notice described in subsection (b) of that Section, then the due date for paying contributions shall be April 15 of the calendar year immediately following the quarters for which the contributions are due.</w:t>
      </w:r>
    </w:p>
    <w:p w:rsidR="00865E32" w:rsidRPr="00385FB5" w:rsidRDefault="00865E32" w:rsidP="00385FB5">
      <w:pPr>
        <w:pStyle w:val="JCARSourceNote"/>
        <w:ind w:left="720"/>
        <w:rPr>
          <w:rFonts w:ascii="Times New Roman" w:hAnsi="Times New Roman" w:cs="Times New Roman"/>
          <w:sz w:val="24"/>
          <w:szCs w:val="24"/>
        </w:rPr>
      </w:pPr>
    </w:p>
    <w:p w:rsidR="00385FB5" w:rsidRPr="00385FB5" w:rsidRDefault="00385FB5">
      <w:pPr>
        <w:pStyle w:val="JCARSourceNote"/>
        <w:ind w:left="720"/>
        <w:rPr>
          <w:rFonts w:ascii="Times New Roman" w:hAnsi="Times New Roman" w:cs="Times New Roman"/>
          <w:sz w:val="24"/>
          <w:szCs w:val="24"/>
        </w:rPr>
      </w:pPr>
      <w:r w:rsidRPr="00385FB5">
        <w:rPr>
          <w:rFonts w:ascii="Times New Roman" w:hAnsi="Times New Roman" w:cs="Times New Roman"/>
          <w:sz w:val="24"/>
          <w:szCs w:val="24"/>
        </w:rPr>
        <w:t>(Source:  Added at 3</w:t>
      </w:r>
      <w:r w:rsidR="00D76CC8">
        <w:rPr>
          <w:rFonts w:ascii="Times New Roman" w:hAnsi="Times New Roman" w:cs="Times New Roman"/>
          <w:sz w:val="24"/>
          <w:szCs w:val="24"/>
        </w:rPr>
        <w:t>3</w:t>
      </w:r>
      <w:r w:rsidRPr="00385FB5">
        <w:rPr>
          <w:rFonts w:ascii="Times New Roman" w:hAnsi="Times New Roman" w:cs="Times New Roman"/>
          <w:sz w:val="24"/>
          <w:szCs w:val="24"/>
        </w:rPr>
        <w:t xml:space="preserve"> Ill. Reg. </w:t>
      </w:r>
      <w:r w:rsidR="004318A1">
        <w:rPr>
          <w:rFonts w:ascii="Times New Roman" w:hAnsi="Times New Roman" w:cs="Times New Roman"/>
          <w:sz w:val="24"/>
          <w:szCs w:val="24"/>
        </w:rPr>
        <w:t>9658</w:t>
      </w:r>
      <w:r w:rsidRPr="00385FB5">
        <w:rPr>
          <w:rFonts w:ascii="Times New Roman" w:hAnsi="Times New Roman" w:cs="Times New Roman"/>
          <w:sz w:val="24"/>
          <w:szCs w:val="24"/>
        </w:rPr>
        <w:t xml:space="preserve">, effective </w:t>
      </w:r>
      <w:r w:rsidR="004318A1">
        <w:rPr>
          <w:rFonts w:ascii="Times New Roman" w:hAnsi="Times New Roman" w:cs="Times New Roman"/>
          <w:sz w:val="24"/>
          <w:szCs w:val="24"/>
        </w:rPr>
        <w:t>July 1, 2009</w:t>
      </w:r>
      <w:r w:rsidRPr="00385FB5">
        <w:rPr>
          <w:rFonts w:ascii="Times New Roman" w:hAnsi="Times New Roman" w:cs="Times New Roman"/>
          <w:sz w:val="24"/>
          <w:szCs w:val="24"/>
        </w:rPr>
        <w:t>)</w:t>
      </w:r>
    </w:p>
    <w:sectPr w:rsidR="00385FB5" w:rsidRPr="00385FB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B29" w:rsidRDefault="00293B29">
      <w:r>
        <w:separator/>
      </w:r>
    </w:p>
  </w:endnote>
  <w:endnote w:type="continuationSeparator" w:id="0">
    <w:p w:rsidR="00293B29" w:rsidRDefault="00293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10cpi">
    <w:altName w:val="Script"/>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B29" w:rsidRDefault="00293B29">
      <w:r>
        <w:separator/>
      </w:r>
    </w:p>
  </w:footnote>
  <w:footnote w:type="continuationSeparator" w:id="0">
    <w:p w:rsidR="00293B29" w:rsidRDefault="00293B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1E39"/>
    <w:rsid w:val="00001F1D"/>
    <w:rsid w:val="00003CEF"/>
    <w:rsid w:val="00011A7D"/>
    <w:rsid w:val="000122C7"/>
    <w:rsid w:val="000158C8"/>
    <w:rsid w:val="00021FBE"/>
    <w:rsid w:val="00023902"/>
    <w:rsid w:val="00023DDC"/>
    <w:rsid w:val="00024942"/>
    <w:rsid w:val="00026C9D"/>
    <w:rsid w:val="00026F05"/>
    <w:rsid w:val="00030823"/>
    <w:rsid w:val="00031AC4"/>
    <w:rsid w:val="00033603"/>
    <w:rsid w:val="0004011F"/>
    <w:rsid w:val="00042314"/>
    <w:rsid w:val="00050531"/>
    <w:rsid w:val="00062B33"/>
    <w:rsid w:val="00066013"/>
    <w:rsid w:val="000676A6"/>
    <w:rsid w:val="00074368"/>
    <w:rsid w:val="000765E0"/>
    <w:rsid w:val="00083E97"/>
    <w:rsid w:val="00085CDF"/>
    <w:rsid w:val="0008689B"/>
    <w:rsid w:val="00092204"/>
    <w:rsid w:val="000943C4"/>
    <w:rsid w:val="00094658"/>
    <w:rsid w:val="00097B01"/>
    <w:rsid w:val="000A4C0F"/>
    <w:rsid w:val="000B2808"/>
    <w:rsid w:val="000B2839"/>
    <w:rsid w:val="000B4119"/>
    <w:rsid w:val="000C1B4C"/>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1E39"/>
    <w:rsid w:val="00112CD9"/>
    <w:rsid w:val="00114190"/>
    <w:rsid w:val="0012221A"/>
    <w:rsid w:val="00123046"/>
    <w:rsid w:val="00130F44"/>
    <w:rsid w:val="001328A0"/>
    <w:rsid w:val="0014104E"/>
    <w:rsid w:val="00145C78"/>
    <w:rsid w:val="00146F30"/>
    <w:rsid w:val="001506F3"/>
    <w:rsid w:val="0015097E"/>
    <w:rsid w:val="00153DEA"/>
    <w:rsid w:val="00154F65"/>
    <w:rsid w:val="00155217"/>
    <w:rsid w:val="00155905"/>
    <w:rsid w:val="00163EEE"/>
    <w:rsid w:val="00164756"/>
    <w:rsid w:val="00165CF9"/>
    <w:rsid w:val="001830D0"/>
    <w:rsid w:val="00193ABB"/>
    <w:rsid w:val="0019502A"/>
    <w:rsid w:val="001A3718"/>
    <w:rsid w:val="001A6EDB"/>
    <w:rsid w:val="001B5F27"/>
    <w:rsid w:val="001C1D61"/>
    <w:rsid w:val="001C71C2"/>
    <w:rsid w:val="001C7D95"/>
    <w:rsid w:val="001D090E"/>
    <w:rsid w:val="001D0EBA"/>
    <w:rsid w:val="001D0EFC"/>
    <w:rsid w:val="001E3074"/>
    <w:rsid w:val="001E630C"/>
    <w:rsid w:val="001F314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5421A"/>
    <w:rsid w:val="0026224A"/>
    <w:rsid w:val="00264AD1"/>
    <w:rsid w:val="002667B7"/>
    <w:rsid w:val="00267D8C"/>
    <w:rsid w:val="00272138"/>
    <w:rsid w:val="002721C1"/>
    <w:rsid w:val="00272986"/>
    <w:rsid w:val="00274640"/>
    <w:rsid w:val="002760EE"/>
    <w:rsid w:val="0027713E"/>
    <w:rsid w:val="00293B29"/>
    <w:rsid w:val="002958AD"/>
    <w:rsid w:val="002A54F1"/>
    <w:rsid w:val="002A643F"/>
    <w:rsid w:val="002A6A53"/>
    <w:rsid w:val="002A72C2"/>
    <w:rsid w:val="002A7CB6"/>
    <w:rsid w:val="002C5D80"/>
    <w:rsid w:val="002C75E4"/>
    <w:rsid w:val="002D12C7"/>
    <w:rsid w:val="002D3C4D"/>
    <w:rsid w:val="002D3FBA"/>
    <w:rsid w:val="002D7620"/>
    <w:rsid w:val="002D789C"/>
    <w:rsid w:val="002F5988"/>
    <w:rsid w:val="00303543"/>
    <w:rsid w:val="00304BED"/>
    <w:rsid w:val="00305AAE"/>
    <w:rsid w:val="00311C50"/>
    <w:rsid w:val="00314233"/>
    <w:rsid w:val="00322AC2"/>
    <w:rsid w:val="00323B50"/>
    <w:rsid w:val="003266DF"/>
    <w:rsid w:val="00327B81"/>
    <w:rsid w:val="00337BB9"/>
    <w:rsid w:val="00337CEB"/>
    <w:rsid w:val="00350372"/>
    <w:rsid w:val="003547CB"/>
    <w:rsid w:val="00356003"/>
    <w:rsid w:val="00367A2E"/>
    <w:rsid w:val="00372A9D"/>
    <w:rsid w:val="00374367"/>
    <w:rsid w:val="00374639"/>
    <w:rsid w:val="00375C58"/>
    <w:rsid w:val="003760AD"/>
    <w:rsid w:val="00385640"/>
    <w:rsid w:val="00385FB5"/>
    <w:rsid w:val="00386DF5"/>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8A1"/>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A7C46"/>
    <w:rsid w:val="004B0153"/>
    <w:rsid w:val="004B0E0A"/>
    <w:rsid w:val="004B41BC"/>
    <w:rsid w:val="004B6FF4"/>
    <w:rsid w:val="004C3AAA"/>
    <w:rsid w:val="004D6EED"/>
    <w:rsid w:val="004D73D3"/>
    <w:rsid w:val="004E49DF"/>
    <w:rsid w:val="004E513F"/>
    <w:rsid w:val="004F077B"/>
    <w:rsid w:val="005001C5"/>
    <w:rsid w:val="005039E7"/>
    <w:rsid w:val="00505823"/>
    <w:rsid w:val="0050660E"/>
    <w:rsid w:val="005109B5"/>
    <w:rsid w:val="00512795"/>
    <w:rsid w:val="0052308E"/>
    <w:rsid w:val="005232CE"/>
    <w:rsid w:val="005237D3"/>
    <w:rsid w:val="00526060"/>
    <w:rsid w:val="0052618C"/>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D55"/>
    <w:rsid w:val="005F2891"/>
    <w:rsid w:val="005F60E0"/>
    <w:rsid w:val="006132CE"/>
    <w:rsid w:val="00620BBA"/>
    <w:rsid w:val="006247D4"/>
    <w:rsid w:val="00626C17"/>
    <w:rsid w:val="00631875"/>
    <w:rsid w:val="00634D17"/>
    <w:rsid w:val="00641AEA"/>
    <w:rsid w:val="0064660E"/>
    <w:rsid w:val="00651FF5"/>
    <w:rsid w:val="00670B89"/>
    <w:rsid w:val="00672EE7"/>
    <w:rsid w:val="00673BD7"/>
    <w:rsid w:val="006820AA"/>
    <w:rsid w:val="00685500"/>
    <w:rsid w:val="006861B7"/>
    <w:rsid w:val="00691405"/>
    <w:rsid w:val="00692220"/>
    <w:rsid w:val="00692FA4"/>
    <w:rsid w:val="00694C82"/>
    <w:rsid w:val="00695CB6"/>
    <w:rsid w:val="00697F1A"/>
    <w:rsid w:val="006A042E"/>
    <w:rsid w:val="006A2114"/>
    <w:rsid w:val="006A72FE"/>
    <w:rsid w:val="006B31F2"/>
    <w:rsid w:val="006B3E84"/>
    <w:rsid w:val="006B5C47"/>
    <w:rsid w:val="006B7535"/>
    <w:rsid w:val="006B7892"/>
    <w:rsid w:val="006C45D5"/>
    <w:rsid w:val="006E00BF"/>
    <w:rsid w:val="006E1AE0"/>
    <w:rsid w:val="006E1F95"/>
    <w:rsid w:val="006E39B7"/>
    <w:rsid w:val="006E5F96"/>
    <w:rsid w:val="006F36BD"/>
    <w:rsid w:val="006F7BF8"/>
    <w:rsid w:val="00700FB4"/>
    <w:rsid w:val="00702A38"/>
    <w:rsid w:val="0070602C"/>
    <w:rsid w:val="00717DBE"/>
    <w:rsid w:val="00720025"/>
    <w:rsid w:val="00727763"/>
    <w:rsid w:val="007278C5"/>
    <w:rsid w:val="00737469"/>
    <w:rsid w:val="00745A35"/>
    <w:rsid w:val="00750400"/>
    <w:rsid w:val="00754F09"/>
    <w:rsid w:val="00763B6D"/>
    <w:rsid w:val="00776B13"/>
    <w:rsid w:val="00776D1C"/>
    <w:rsid w:val="00777A7A"/>
    <w:rsid w:val="00780733"/>
    <w:rsid w:val="00780B43"/>
    <w:rsid w:val="00790388"/>
    <w:rsid w:val="00794C7C"/>
    <w:rsid w:val="00796D0E"/>
    <w:rsid w:val="007A1867"/>
    <w:rsid w:val="007A7D79"/>
    <w:rsid w:val="007C4EE5"/>
    <w:rsid w:val="007E512A"/>
    <w:rsid w:val="007E5206"/>
    <w:rsid w:val="007F1A7F"/>
    <w:rsid w:val="007F28A2"/>
    <w:rsid w:val="007F3365"/>
    <w:rsid w:val="00804082"/>
    <w:rsid w:val="00805D72"/>
    <w:rsid w:val="00806780"/>
    <w:rsid w:val="00810296"/>
    <w:rsid w:val="0081298F"/>
    <w:rsid w:val="00814831"/>
    <w:rsid w:val="0082307C"/>
    <w:rsid w:val="00824C15"/>
    <w:rsid w:val="00826E97"/>
    <w:rsid w:val="008271B1"/>
    <w:rsid w:val="00833A9E"/>
    <w:rsid w:val="00837F88"/>
    <w:rsid w:val="008425C1"/>
    <w:rsid w:val="00843EB6"/>
    <w:rsid w:val="00844ABA"/>
    <w:rsid w:val="0084781C"/>
    <w:rsid w:val="008570BA"/>
    <w:rsid w:val="00865E32"/>
    <w:rsid w:val="0086679B"/>
    <w:rsid w:val="00870EF2"/>
    <w:rsid w:val="008717C5"/>
    <w:rsid w:val="0088338B"/>
    <w:rsid w:val="0088496F"/>
    <w:rsid w:val="008858C6"/>
    <w:rsid w:val="008923A8"/>
    <w:rsid w:val="008B56EA"/>
    <w:rsid w:val="008B77D8"/>
    <w:rsid w:val="008C1560"/>
    <w:rsid w:val="008C4FAF"/>
    <w:rsid w:val="008C5359"/>
    <w:rsid w:val="008C7EB6"/>
    <w:rsid w:val="008D7182"/>
    <w:rsid w:val="008E68BC"/>
    <w:rsid w:val="008F2BEE"/>
    <w:rsid w:val="009053C8"/>
    <w:rsid w:val="00910413"/>
    <w:rsid w:val="00915C6D"/>
    <w:rsid w:val="009168BC"/>
    <w:rsid w:val="00921F8B"/>
    <w:rsid w:val="00934057"/>
    <w:rsid w:val="0093513C"/>
    <w:rsid w:val="00935A8C"/>
    <w:rsid w:val="00944E3D"/>
    <w:rsid w:val="00950386"/>
    <w:rsid w:val="0095189A"/>
    <w:rsid w:val="00960C37"/>
    <w:rsid w:val="00961E38"/>
    <w:rsid w:val="00965A76"/>
    <w:rsid w:val="00966D51"/>
    <w:rsid w:val="0098276C"/>
    <w:rsid w:val="00983C53"/>
    <w:rsid w:val="00994782"/>
    <w:rsid w:val="009A18C9"/>
    <w:rsid w:val="009A1FA7"/>
    <w:rsid w:val="009A26DA"/>
    <w:rsid w:val="009B45F6"/>
    <w:rsid w:val="009B6ECA"/>
    <w:rsid w:val="009C1A93"/>
    <w:rsid w:val="009C5170"/>
    <w:rsid w:val="009C69DD"/>
    <w:rsid w:val="009C6C14"/>
    <w:rsid w:val="009C7CA2"/>
    <w:rsid w:val="009D219C"/>
    <w:rsid w:val="009D4E6C"/>
    <w:rsid w:val="009E4AE1"/>
    <w:rsid w:val="009E4EBC"/>
    <w:rsid w:val="009F1070"/>
    <w:rsid w:val="009F6985"/>
    <w:rsid w:val="009F7B01"/>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47"/>
    <w:rsid w:val="00A623FE"/>
    <w:rsid w:val="00A72534"/>
    <w:rsid w:val="00A809C5"/>
    <w:rsid w:val="00A86FF6"/>
    <w:rsid w:val="00A87EC5"/>
    <w:rsid w:val="00A94967"/>
    <w:rsid w:val="00A96C5B"/>
    <w:rsid w:val="00A97CAE"/>
    <w:rsid w:val="00AA387B"/>
    <w:rsid w:val="00AA6F19"/>
    <w:rsid w:val="00AB12CF"/>
    <w:rsid w:val="00AB1466"/>
    <w:rsid w:val="00AB2561"/>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3323"/>
    <w:rsid w:val="00B649AC"/>
    <w:rsid w:val="00B66F59"/>
    <w:rsid w:val="00B678F1"/>
    <w:rsid w:val="00B71019"/>
    <w:rsid w:val="00B71177"/>
    <w:rsid w:val="00B718DD"/>
    <w:rsid w:val="00B77077"/>
    <w:rsid w:val="00B817A1"/>
    <w:rsid w:val="00B839A1"/>
    <w:rsid w:val="00B83B6B"/>
    <w:rsid w:val="00B8444F"/>
    <w:rsid w:val="00B86B5A"/>
    <w:rsid w:val="00B97DA8"/>
    <w:rsid w:val="00BB0A4F"/>
    <w:rsid w:val="00BB230E"/>
    <w:rsid w:val="00BC00FF"/>
    <w:rsid w:val="00BC0264"/>
    <w:rsid w:val="00BD0ED2"/>
    <w:rsid w:val="00BE03CA"/>
    <w:rsid w:val="00BE40A3"/>
    <w:rsid w:val="00BF2353"/>
    <w:rsid w:val="00BF25C2"/>
    <w:rsid w:val="00BF3913"/>
    <w:rsid w:val="00BF5AAE"/>
    <w:rsid w:val="00BF5AE7"/>
    <w:rsid w:val="00BF5E98"/>
    <w:rsid w:val="00BF78FB"/>
    <w:rsid w:val="00C05E6D"/>
    <w:rsid w:val="00C1038A"/>
    <w:rsid w:val="00C153C4"/>
    <w:rsid w:val="00C15FD6"/>
    <w:rsid w:val="00C17F24"/>
    <w:rsid w:val="00C2596B"/>
    <w:rsid w:val="00C319B3"/>
    <w:rsid w:val="00C42A93"/>
    <w:rsid w:val="00C4537A"/>
    <w:rsid w:val="00C50195"/>
    <w:rsid w:val="00C529D9"/>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3CB8"/>
    <w:rsid w:val="00CC4FF8"/>
    <w:rsid w:val="00CD3723"/>
    <w:rsid w:val="00CD5413"/>
    <w:rsid w:val="00CE4292"/>
    <w:rsid w:val="00CE4F5E"/>
    <w:rsid w:val="00D03A79"/>
    <w:rsid w:val="00D04874"/>
    <w:rsid w:val="00D0676C"/>
    <w:rsid w:val="00D20745"/>
    <w:rsid w:val="00D2155A"/>
    <w:rsid w:val="00D27015"/>
    <w:rsid w:val="00D2776C"/>
    <w:rsid w:val="00D27E4E"/>
    <w:rsid w:val="00D32AA7"/>
    <w:rsid w:val="00D33832"/>
    <w:rsid w:val="00D46468"/>
    <w:rsid w:val="00D514E7"/>
    <w:rsid w:val="00D55B37"/>
    <w:rsid w:val="00D5634E"/>
    <w:rsid w:val="00D64B08"/>
    <w:rsid w:val="00D70D8F"/>
    <w:rsid w:val="00D76B84"/>
    <w:rsid w:val="00D76CC8"/>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30F5C"/>
    <w:rsid w:val="00E34B29"/>
    <w:rsid w:val="00E406C7"/>
    <w:rsid w:val="00E40FDC"/>
    <w:rsid w:val="00E41211"/>
    <w:rsid w:val="00E4457E"/>
    <w:rsid w:val="00E47B6D"/>
    <w:rsid w:val="00E7024C"/>
    <w:rsid w:val="00E70F35"/>
    <w:rsid w:val="00E7288E"/>
    <w:rsid w:val="00E73826"/>
    <w:rsid w:val="00E7596C"/>
    <w:rsid w:val="00E840DC"/>
    <w:rsid w:val="00E92947"/>
    <w:rsid w:val="00EA09E3"/>
    <w:rsid w:val="00EA0AB9"/>
    <w:rsid w:val="00EA3AC2"/>
    <w:rsid w:val="00EA55CD"/>
    <w:rsid w:val="00EA6628"/>
    <w:rsid w:val="00EB33C3"/>
    <w:rsid w:val="00EB424E"/>
    <w:rsid w:val="00EC3846"/>
    <w:rsid w:val="00EC5253"/>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E6E0F"/>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5E32"/>
    <w:pPr>
      <w:widowControl w:val="0"/>
      <w:autoSpaceDE w:val="0"/>
      <w:autoSpaceDN w:val="0"/>
    </w:pPr>
    <w:rPr>
      <w:rFonts w:ascii="Courier 10cpi" w:hAnsi="Courier 10cpi" w:cs="Courier 10cpi"/>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2">
    <w:name w:val="Body Text 2"/>
    <w:basedOn w:val="Normal"/>
    <w:rsid w:val="00865E32"/>
    <w:pPr>
      <w:tabs>
        <w:tab w:val="left" w:pos="144"/>
        <w:tab w:val="left" w:pos="864"/>
        <w:tab w:val="left" w:pos="900"/>
        <w:tab w:val="left" w:pos="2448"/>
        <w:tab w:val="left" w:pos="3168"/>
        <w:tab w:val="left" w:pos="3888"/>
        <w:tab w:val="left" w:pos="4608"/>
        <w:tab w:val="left" w:pos="5328"/>
      </w:tabs>
      <w:ind w:left="810" w:hanging="720"/>
    </w:pPr>
    <w:rPr>
      <w:rFonts w:ascii="CG Times" w:hAnsi="CG Times" w:cs="CG Times"/>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5E32"/>
    <w:pPr>
      <w:widowControl w:val="0"/>
      <w:autoSpaceDE w:val="0"/>
      <w:autoSpaceDN w:val="0"/>
    </w:pPr>
    <w:rPr>
      <w:rFonts w:ascii="Courier 10cpi" w:hAnsi="Courier 10cpi" w:cs="Courier 10cpi"/>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2">
    <w:name w:val="Body Text 2"/>
    <w:basedOn w:val="Normal"/>
    <w:rsid w:val="00865E32"/>
    <w:pPr>
      <w:tabs>
        <w:tab w:val="left" w:pos="144"/>
        <w:tab w:val="left" w:pos="864"/>
        <w:tab w:val="left" w:pos="900"/>
        <w:tab w:val="left" w:pos="2448"/>
        <w:tab w:val="left" w:pos="3168"/>
        <w:tab w:val="left" w:pos="3888"/>
        <w:tab w:val="left" w:pos="4608"/>
        <w:tab w:val="left" w:pos="5328"/>
      </w:tabs>
      <w:ind w:left="810" w:hanging="720"/>
    </w:pPr>
    <w:rPr>
      <w:rFonts w:ascii="CG Times" w:hAnsi="CG Times" w:cs="CG Time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Roberts, John</cp:lastModifiedBy>
  <cp:revision>3</cp:revision>
  <dcterms:created xsi:type="dcterms:W3CDTF">2012-06-21T20:10:00Z</dcterms:created>
  <dcterms:modified xsi:type="dcterms:W3CDTF">2012-06-21T20:10:00Z</dcterms:modified>
</cp:coreProperties>
</file>