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12" w:rsidRDefault="00B40212" w:rsidP="00B40212">
      <w:pPr>
        <w:widowControl w:val="0"/>
        <w:autoSpaceDE w:val="0"/>
        <w:autoSpaceDN w:val="0"/>
        <w:adjustRightInd w:val="0"/>
      </w:pPr>
    </w:p>
    <w:p w:rsidR="007952EB" w:rsidRDefault="00B40212">
      <w:pPr>
        <w:pStyle w:val="JCARMainSourceNote"/>
      </w:pPr>
      <w:r>
        <w:t>SOURCE:  Emergency rules adopted as 56 Ill. Adm. Code 600:  Subpart C at 8 Ill. Reg. 550, effective January 1, 1984, for a maximum of 150 days; adopted at 8 Ill. Reg. 8208, effective May 30, 1984; recodified from 56 Ill. Adm. Code 600:  Subpart C at 8 Ill. Reg. 15030; emergency amendments at 8 Ill. Reg. 15088, effective August 8, 1984, for a maximum of 150 days; emergency amendments at 8 Ill. Reg. 22139, effective October 26, 1984, for a maximum of 150 days; amended at 8 Ill. Reg. 24117, effective November 30, 1984; amended at 9 Ill. Reg. 4507, effective March 25, 1985; amended at 10 Ill. Reg. 6935, effective April 14, 1986; amended at 10 Ill. Reg. 21683, effective December 15, 1986; amended at 11 Ill. Reg. 9878, effective May 11, 1987; emergency amendments at 12 Ill. Reg. 210, effective January 1, 1988, for a maximum of 150 days; expired May 30, 1988; amended at 12 Ill. Reg. 11213, effective June 20, 1988; amended at 12 Ill. Reg. 12473, effective July 15, 1988; amended at 12 Ill. Reg. 18143, effective October 27, 1988; amended at 12 Ill. Reg. 20477, effective November 28, 1988; amended at 13 Ill. Reg. 11507, effective June 29, 1989; amended at 14 Ill. Reg. 2038, effective January 19, 1990; amended at 14 Ill. Reg. 18280, effective October 30, 1990; amended at 15 Ill. Reg. 172, effective December 28, 1990; amended at 15 Ill. Reg. 8553, effective May 24, 1991; amended at 16 Ill. Reg. 118, effective December 20, 1991; amended at 17 Ill. Reg. 295, effective December 28, 1992; amended at 18 Ill. Reg. 250, effective January 1, 1994; amended at 18 Ill. Reg. 17473, effective January 1, 1995; amended at 20 Ill. Reg. 350, effective January 1, 1996; amended at 21 Ill. Reg. 561, effective January 1, 1997; amended at 21 Ill. Reg. 15496, effective January 1, 1998; amended at 23 Ill. Reg. 155, effective January 1, 1999; amended at 23 Ill. Reg. 14299, effective January 1, 2000; amended at 24 Ill. Reg. 19125, effective January 1, 2001; amended at 26 Ill. Reg. 393, effective January 1, 2002; amended at 27 Ill. Reg. 2598, effective February 1, 2003; amended at 28 Ill. Reg. 1071, effective January 1, 2004; amended at 29 Ill. Reg. 788, effective January 1, 2005; amended at 30 Ill. Reg. 185, effective January 1, 2006; emergency amendment at 31 Ill. Reg. 221, effective January 1, 2007, for a maximum of 150 days; amended at 31 Ill. Reg. 6921, effective April 25, 2007; amended at 3</w:t>
      </w:r>
      <w:r w:rsidR="00460A24">
        <w:t>2</w:t>
      </w:r>
      <w:r>
        <w:t xml:space="preserve"> Ill. Reg. </w:t>
      </w:r>
      <w:r w:rsidR="00470B93">
        <w:t>155</w:t>
      </w:r>
      <w:r>
        <w:t xml:space="preserve">, effective </w:t>
      </w:r>
      <w:r w:rsidR="00470B93">
        <w:t>January 1, 2008</w:t>
      </w:r>
      <w:r w:rsidR="007952EB">
        <w:t xml:space="preserve">; amended at 32 Ill. Reg. </w:t>
      </w:r>
      <w:r w:rsidR="00C538C5">
        <w:t>18966</w:t>
      </w:r>
      <w:r w:rsidR="007952EB">
        <w:t xml:space="preserve">, effective </w:t>
      </w:r>
      <w:r w:rsidR="00C538C5">
        <w:t>December 1, 2008</w:t>
      </w:r>
      <w:r w:rsidR="009C603A">
        <w:t xml:space="preserve">; amended at 43 Ill. Reg. </w:t>
      </w:r>
      <w:r w:rsidR="00A73573">
        <w:t>6503</w:t>
      </w:r>
      <w:r w:rsidR="009C603A">
        <w:t xml:space="preserve">, effective </w:t>
      </w:r>
      <w:bookmarkStart w:id="0" w:name="_GoBack"/>
      <w:r w:rsidR="00A73573">
        <w:t>May 14, 2019</w:t>
      </w:r>
      <w:bookmarkEnd w:id="0"/>
      <w:r w:rsidR="007952EB">
        <w:t>.</w:t>
      </w:r>
    </w:p>
    <w:sectPr w:rsidR="007952EB" w:rsidSect="00E86FE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CD3"/>
    <w:rsid w:val="0010634D"/>
    <w:rsid w:val="003172A8"/>
    <w:rsid w:val="00342E12"/>
    <w:rsid w:val="00460A24"/>
    <w:rsid w:val="00470B93"/>
    <w:rsid w:val="004743E4"/>
    <w:rsid w:val="004A48C9"/>
    <w:rsid w:val="004D5297"/>
    <w:rsid w:val="00555E9F"/>
    <w:rsid w:val="005C32C7"/>
    <w:rsid w:val="006854D8"/>
    <w:rsid w:val="007529C0"/>
    <w:rsid w:val="007952EB"/>
    <w:rsid w:val="007E3AF0"/>
    <w:rsid w:val="00820570"/>
    <w:rsid w:val="00827425"/>
    <w:rsid w:val="009915CE"/>
    <w:rsid w:val="009C603A"/>
    <w:rsid w:val="009D524F"/>
    <w:rsid w:val="00A73573"/>
    <w:rsid w:val="00B04D03"/>
    <w:rsid w:val="00B40212"/>
    <w:rsid w:val="00BF2815"/>
    <w:rsid w:val="00BF4B4D"/>
    <w:rsid w:val="00C538C5"/>
    <w:rsid w:val="00C74CD3"/>
    <w:rsid w:val="00CB2DB7"/>
    <w:rsid w:val="00E143B9"/>
    <w:rsid w:val="00E84E8B"/>
    <w:rsid w:val="00E86FE0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BCFC35-E631-4C2C-BD43-C414A0B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as 56 Ill</vt:lpstr>
    </vt:vector>
  </TitlesOfParts>
  <Company>State of Illinois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as 56 Ill</dc:title>
  <dc:subject/>
  <dc:creator>PauleyMG</dc:creator>
  <cp:keywords/>
  <dc:description/>
  <cp:lastModifiedBy>Lane, Arlene L.</cp:lastModifiedBy>
  <cp:revision>5</cp:revision>
  <dcterms:created xsi:type="dcterms:W3CDTF">2012-06-21T20:11:00Z</dcterms:created>
  <dcterms:modified xsi:type="dcterms:W3CDTF">2019-05-29T20:26:00Z</dcterms:modified>
</cp:coreProperties>
</file>