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D19" w:rsidRDefault="006F0D19" w:rsidP="006F0D19">
      <w:pPr>
        <w:widowControl w:val="0"/>
        <w:autoSpaceDE w:val="0"/>
        <w:autoSpaceDN w:val="0"/>
        <w:adjustRightInd w:val="0"/>
      </w:pPr>
    </w:p>
    <w:p w:rsidR="006F0D19" w:rsidRPr="00074B5E" w:rsidRDefault="00074B5E" w:rsidP="00074B5E">
      <w:pPr>
        <w:rPr>
          <w:rFonts w:eastAsia="Times New Roman"/>
          <w:bCs/>
          <w:szCs w:val="24"/>
        </w:rPr>
      </w:pPr>
      <w:r w:rsidRPr="006A5399">
        <w:rPr>
          <w:rFonts w:eastAsia="Times New Roman"/>
          <w:bCs/>
          <w:szCs w:val="24"/>
        </w:rPr>
        <w:t>AUTHORITY: Implementing and authorized by Sections 1400, 1401, 1402, 1404, 1405, 1700</w:t>
      </w:r>
      <w:r>
        <w:rPr>
          <w:rFonts w:eastAsia="Times New Roman"/>
          <w:bCs/>
          <w:szCs w:val="24"/>
        </w:rPr>
        <w:t>,</w:t>
      </w:r>
      <w:r w:rsidRPr="006A5399">
        <w:rPr>
          <w:rFonts w:eastAsia="Times New Roman"/>
          <w:bCs/>
          <w:szCs w:val="24"/>
        </w:rPr>
        <w:t xml:space="preserve"> 1701</w:t>
      </w:r>
      <w:r>
        <w:rPr>
          <w:rFonts w:eastAsia="Times New Roman"/>
          <w:bCs/>
          <w:szCs w:val="24"/>
        </w:rPr>
        <w:t xml:space="preserve"> and 2401</w:t>
      </w:r>
      <w:r w:rsidRPr="006A5399">
        <w:rPr>
          <w:rFonts w:eastAsia="Times New Roman"/>
          <w:bCs/>
          <w:szCs w:val="24"/>
        </w:rPr>
        <w:t xml:space="preserve"> of the Illinois Unemployment Insurance Act </w:t>
      </w:r>
      <w:r>
        <w:rPr>
          <w:rFonts w:eastAsia="Times New Roman"/>
          <w:bCs/>
          <w:szCs w:val="24"/>
        </w:rPr>
        <w:t>[820 ILCS 405/1400, 1401, 1402, 1404, 1405, 1700, 1701</w:t>
      </w:r>
      <w:bookmarkStart w:id="0" w:name="_GoBack"/>
      <w:bookmarkEnd w:id="0"/>
      <w:r>
        <w:rPr>
          <w:rFonts w:eastAsia="Times New Roman"/>
          <w:bCs/>
          <w:szCs w:val="24"/>
        </w:rPr>
        <w:t xml:space="preserve"> and 2401</w:t>
      </w:r>
      <w:r w:rsidRPr="006A5399">
        <w:rPr>
          <w:rFonts w:eastAsia="Times New Roman"/>
          <w:bCs/>
          <w:szCs w:val="24"/>
        </w:rPr>
        <w:t>]</w:t>
      </w:r>
      <w:r w:rsidR="006F0D19">
        <w:t xml:space="preserve">. </w:t>
      </w:r>
    </w:p>
    <w:sectPr w:rsidR="006F0D19" w:rsidRPr="00074B5E" w:rsidSect="006F0D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0D19"/>
    <w:rsid w:val="00074B5E"/>
    <w:rsid w:val="003279A4"/>
    <w:rsid w:val="00416FD9"/>
    <w:rsid w:val="005C3366"/>
    <w:rsid w:val="006F0D19"/>
    <w:rsid w:val="0074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321AB05-F3B9-426A-AD69-E31A14E3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5E"/>
    <w:rPr>
      <w:rFonts w:eastAsiaTheme="minorHAns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1400, 1401, 1402, 1404, 1405, 1700, and 1701 of the Illinois Unemployment </vt:lpstr>
    </vt:vector>
  </TitlesOfParts>
  <Company>State of Illinois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1400, 1401, 1402, 1404, 1405, 1700, and 1701 of the Illinois Unemployment </dc:title>
  <dc:subject/>
  <dc:creator>Illinois General Assembly</dc:creator>
  <cp:keywords/>
  <dc:description/>
  <cp:lastModifiedBy>Lane, Arlene L.</cp:lastModifiedBy>
  <cp:revision>4</cp:revision>
  <dcterms:created xsi:type="dcterms:W3CDTF">2012-06-21T20:11:00Z</dcterms:created>
  <dcterms:modified xsi:type="dcterms:W3CDTF">2018-09-17T17:19:00Z</dcterms:modified>
</cp:coreProperties>
</file>