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3C" w:rsidRDefault="008D5B3C" w:rsidP="008D5B3C">
      <w:pPr>
        <w:widowControl w:val="0"/>
        <w:autoSpaceDE w:val="0"/>
        <w:autoSpaceDN w:val="0"/>
        <w:adjustRightInd w:val="0"/>
      </w:pPr>
    </w:p>
    <w:p w:rsidR="008D5B3C" w:rsidRDefault="008D5B3C" w:rsidP="008D5B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2830.325  </w:t>
      </w:r>
      <w:r w:rsidR="00845D40">
        <w:rPr>
          <w:b/>
          <w:bCs/>
        </w:rPr>
        <w:t>Check</w:t>
      </w:r>
      <w:proofErr w:type="gramEnd"/>
      <w:r w:rsidR="00845D40">
        <w:rPr>
          <w:b/>
          <w:bCs/>
        </w:rPr>
        <w:t xml:space="preserve">, </w:t>
      </w:r>
      <w:r w:rsidR="002F727D">
        <w:rPr>
          <w:b/>
          <w:bCs/>
        </w:rPr>
        <w:t>Debit Card</w:t>
      </w:r>
      <w:r w:rsidR="00C666D0">
        <w:rPr>
          <w:b/>
          <w:bCs/>
        </w:rPr>
        <w:t xml:space="preserve"> </w:t>
      </w:r>
      <w:r w:rsidR="00845D40">
        <w:rPr>
          <w:b/>
          <w:bCs/>
        </w:rPr>
        <w:t>Or</w:t>
      </w:r>
      <w:r w:rsidR="00C83A03">
        <w:rPr>
          <w:b/>
          <w:bCs/>
        </w:rPr>
        <w:t xml:space="preserve"> Direct Deposit Authorization </w:t>
      </w:r>
      <w:r>
        <w:rPr>
          <w:b/>
          <w:bCs/>
        </w:rPr>
        <w:t>Interview</w:t>
      </w:r>
      <w:r>
        <w:t xml:space="preserve"> </w:t>
      </w:r>
    </w:p>
    <w:p w:rsidR="008D5B3C" w:rsidRDefault="008D5B3C" w:rsidP="008D5B3C">
      <w:pPr>
        <w:widowControl w:val="0"/>
        <w:autoSpaceDE w:val="0"/>
        <w:autoSpaceDN w:val="0"/>
        <w:adjustRightInd w:val="0"/>
      </w:pPr>
    </w:p>
    <w:p w:rsidR="008D5B3C" w:rsidRDefault="008D5B3C" w:rsidP="008D5B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F727D">
        <w:t>The Department employee assigned to the matter shall conduct an</w:t>
      </w:r>
      <w:r w:rsidR="00EB6959">
        <w:t xml:space="preserve"> </w:t>
      </w:r>
      <w:r>
        <w:t>interview</w:t>
      </w:r>
      <w:r w:rsidR="002F727D">
        <w:t xml:space="preserve"> of the claimant that is</w:t>
      </w:r>
      <w:r>
        <w:t xml:space="preserve"> limited to the issues set forth in the notice of interview</w:t>
      </w:r>
      <w:r w:rsidR="002F727D">
        <w:t>.</w:t>
      </w:r>
      <w:r>
        <w:t xml:space="preserve"> </w:t>
      </w:r>
    </w:p>
    <w:p w:rsidR="00B7543C" w:rsidRDefault="00B7543C" w:rsidP="00D96D4E">
      <w:pPr>
        <w:widowControl w:val="0"/>
        <w:autoSpaceDE w:val="0"/>
        <w:autoSpaceDN w:val="0"/>
        <w:adjustRightInd w:val="0"/>
      </w:pPr>
    </w:p>
    <w:p w:rsidR="008D5B3C" w:rsidRDefault="008D5B3C" w:rsidP="008D5B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All testimony at the interview shall be made under oath or affirmation</w:t>
      </w:r>
      <w:r w:rsidR="002F727D">
        <w:t>.</w:t>
      </w:r>
      <w:r>
        <w:t xml:space="preserve"> </w:t>
      </w:r>
    </w:p>
    <w:p w:rsidR="00B7543C" w:rsidRDefault="00B7543C" w:rsidP="00D96D4E">
      <w:pPr>
        <w:widowControl w:val="0"/>
        <w:autoSpaceDE w:val="0"/>
        <w:autoSpaceDN w:val="0"/>
        <w:adjustRightInd w:val="0"/>
      </w:pPr>
    </w:p>
    <w:p w:rsidR="008D5B3C" w:rsidRDefault="008D5B3C" w:rsidP="008D5B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 the interview, the </w:t>
      </w:r>
      <w:r w:rsidR="002F727D">
        <w:t>Department employee assigned to the matter</w:t>
      </w:r>
      <w:r>
        <w:t xml:space="preserve"> shall: </w:t>
      </w:r>
    </w:p>
    <w:p w:rsidR="00B7543C" w:rsidRDefault="00B7543C" w:rsidP="00D96D4E">
      <w:pPr>
        <w:widowControl w:val="0"/>
        <w:autoSpaceDE w:val="0"/>
        <w:autoSpaceDN w:val="0"/>
        <w:adjustRightInd w:val="0"/>
      </w:pPr>
    </w:p>
    <w:p w:rsidR="008D5B3C" w:rsidRDefault="008D5B3C" w:rsidP="008D5B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Inform the parties of the purpose of the interview and of their rights under the Act and the rules promulgated thereunder; </w:t>
      </w:r>
    </w:p>
    <w:p w:rsidR="00B7543C" w:rsidRDefault="00B7543C" w:rsidP="00D96D4E">
      <w:pPr>
        <w:widowControl w:val="0"/>
        <w:autoSpaceDE w:val="0"/>
        <w:autoSpaceDN w:val="0"/>
        <w:adjustRightInd w:val="0"/>
      </w:pPr>
    </w:p>
    <w:p w:rsidR="008D5B3C" w:rsidRDefault="008D5B3C" w:rsidP="008D5B3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Present to the claimant all relevant material obtained during the investigation; </w:t>
      </w:r>
    </w:p>
    <w:p w:rsidR="00845D40" w:rsidRDefault="00845D40" w:rsidP="00DB44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5D40" w:rsidRDefault="00845D40" w:rsidP="008D5B3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second endorser is present, take any testimony </w:t>
      </w:r>
      <w:r w:rsidR="00CE51FC">
        <w:t xml:space="preserve">offered by the second endorser </w:t>
      </w:r>
      <w:r>
        <w:t>on the cashing of the benefit check;</w:t>
      </w:r>
    </w:p>
    <w:p w:rsidR="00B7543C" w:rsidRDefault="00B7543C" w:rsidP="00D96D4E">
      <w:pPr>
        <w:widowControl w:val="0"/>
        <w:autoSpaceDE w:val="0"/>
        <w:autoSpaceDN w:val="0"/>
        <w:adjustRightInd w:val="0"/>
      </w:pPr>
    </w:p>
    <w:p w:rsidR="008D5B3C" w:rsidRDefault="00845D40" w:rsidP="008D5B3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8D5B3C">
        <w:t>)</w:t>
      </w:r>
      <w:r w:rsidR="008D5B3C">
        <w:tab/>
        <w:t xml:space="preserve">Provide the claimant with an opportunity to explain any reasons or to present any evidence </w:t>
      </w:r>
      <w:r w:rsidR="005B1D6F">
        <w:t>that</w:t>
      </w:r>
      <w:r w:rsidR="008D5B3C">
        <w:t xml:space="preserve"> would show that the signature on the </w:t>
      </w:r>
      <w:r>
        <w:t xml:space="preserve">benefit check, </w:t>
      </w:r>
      <w:r w:rsidR="002F727D">
        <w:t>change of address</w:t>
      </w:r>
      <w:r w:rsidR="008D5B3C">
        <w:t xml:space="preserve"> </w:t>
      </w:r>
      <w:r w:rsidR="00C83A03">
        <w:t xml:space="preserve">or direct deposit authorization form </w:t>
      </w:r>
      <w:r w:rsidR="008D5B3C">
        <w:t xml:space="preserve">is not </w:t>
      </w:r>
      <w:r w:rsidR="00CE51FC">
        <w:t>the claimant's</w:t>
      </w:r>
      <w:r w:rsidR="00412F3E">
        <w:t xml:space="preserve"> (or otherwise that </w:t>
      </w:r>
      <w:r w:rsidR="002F727D">
        <w:t>one of these forms</w:t>
      </w:r>
      <w:r w:rsidR="00412F3E">
        <w:t xml:space="preserve"> is not authentic if it was submitted via the internet)</w:t>
      </w:r>
      <w:r w:rsidR="005B1D6F">
        <w:t xml:space="preserve">, </w:t>
      </w:r>
      <w:r w:rsidR="008D5B3C">
        <w:t xml:space="preserve">and then allow the claimant to cross-examine any witnesses at the hearing or rebut any other evidence presented; and </w:t>
      </w:r>
    </w:p>
    <w:p w:rsidR="00B7543C" w:rsidRDefault="00B7543C" w:rsidP="00D96D4E">
      <w:pPr>
        <w:widowControl w:val="0"/>
        <w:autoSpaceDE w:val="0"/>
        <w:autoSpaceDN w:val="0"/>
        <w:adjustRightInd w:val="0"/>
      </w:pPr>
    </w:p>
    <w:p w:rsidR="008D5B3C" w:rsidRDefault="00845D40" w:rsidP="008D5B3C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8D5B3C">
        <w:t>)</w:t>
      </w:r>
      <w:r w:rsidR="008D5B3C">
        <w:tab/>
        <w:t xml:space="preserve">Issue </w:t>
      </w:r>
      <w:r w:rsidR="002F727D">
        <w:t>a</w:t>
      </w:r>
      <w:r w:rsidR="005B1D6F">
        <w:t xml:space="preserve"> </w:t>
      </w:r>
      <w:r w:rsidR="008D5B3C">
        <w:t xml:space="preserve">decision on the available facts, even if the claimant does not appear at the interview (there shall be no defaults for want of prosecution, though the claimant may withdraw </w:t>
      </w:r>
      <w:r w:rsidR="00E371F1">
        <w:t>the</w:t>
      </w:r>
      <w:r w:rsidR="005B1D6F">
        <w:t xml:space="preserve"> </w:t>
      </w:r>
      <w:r w:rsidR="008D5B3C">
        <w:t xml:space="preserve">request for reissuance). </w:t>
      </w:r>
    </w:p>
    <w:p w:rsidR="008D5B3C" w:rsidRDefault="008D5B3C" w:rsidP="00D96D4E">
      <w:pPr>
        <w:widowControl w:val="0"/>
        <w:autoSpaceDE w:val="0"/>
        <w:autoSpaceDN w:val="0"/>
        <w:adjustRightInd w:val="0"/>
      </w:pPr>
    </w:p>
    <w:p w:rsidR="00C83A03" w:rsidRPr="00D55B37" w:rsidRDefault="00042D63">
      <w:pPr>
        <w:pStyle w:val="JCARSourceNote"/>
        <w:ind w:left="720"/>
      </w:pPr>
      <w:r>
        <w:t xml:space="preserve">(Source:  Amended at 46 Ill. Reg. </w:t>
      </w:r>
      <w:r w:rsidR="002A04CA">
        <w:t>5671</w:t>
      </w:r>
      <w:r>
        <w:t xml:space="preserve">, effective </w:t>
      </w:r>
      <w:r w:rsidR="002A04CA">
        <w:t>March 24, 2022</w:t>
      </w:r>
      <w:r>
        <w:t>)</w:t>
      </w:r>
    </w:p>
    <w:sectPr w:rsidR="00C83A03" w:rsidRPr="00D55B37" w:rsidSect="008D5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5B3C"/>
    <w:rsid w:val="00042D63"/>
    <w:rsid w:val="00282655"/>
    <w:rsid w:val="00293761"/>
    <w:rsid w:val="002A04CA"/>
    <w:rsid w:val="002C2F5E"/>
    <w:rsid w:val="002F727D"/>
    <w:rsid w:val="003A7775"/>
    <w:rsid w:val="00412F3E"/>
    <w:rsid w:val="004F1E82"/>
    <w:rsid w:val="005B1D6F"/>
    <w:rsid w:val="005C3366"/>
    <w:rsid w:val="007E20F2"/>
    <w:rsid w:val="00845D40"/>
    <w:rsid w:val="00897FB1"/>
    <w:rsid w:val="008D5B3C"/>
    <w:rsid w:val="008F16A3"/>
    <w:rsid w:val="008F5FFC"/>
    <w:rsid w:val="00947EB8"/>
    <w:rsid w:val="00B7543C"/>
    <w:rsid w:val="00B755CF"/>
    <w:rsid w:val="00C666D0"/>
    <w:rsid w:val="00C83A03"/>
    <w:rsid w:val="00CC6430"/>
    <w:rsid w:val="00CE51FC"/>
    <w:rsid w:val="00D11AE6"/>
    <w:rsid w:val="00D96D4E"/>
    <w:rsid w:val="00DB4473"/>
    <w:rsid w:val="00E371F1"/>
    <w:rsid w:val="00EB6959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1EBFFA-8688-46C7-9A6E-297CBC2D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Shipley, Melissa A.</cp:lastModifiedBy>
  <cp:revision>4</cp:revision>
  <dcterms:created xsi:type="dcterms:W3CDTF">2022-03-17T16:47:00Z</dcterms:created>
  <dcterms:modified xsi:type="dcterms:W3CDTF">2022-04-08T16:26:00Z</dcterms:modified>
</cp:coreProperties>
</file>