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A3" w:rsidRDefault="008436A3" w:rsidP="008436A3">
      <w:pPr>
        <w:widowControl w:val="0"/>
        <w:autoSpaceDE w:val="0"/>
        <w:autoSpaceDN w:val="0"/>
        <w:adjustRightInd w:val="0"/>
      </w:pPr>
    </w:p>
    <w:p w:rsidR="00791345" w:rsidRDefault="0061030D">
      <w:pPr>
        <w:pStyle w:val="JCARMainSourceNote"/>
      </w:pPr>
      <w:r>
        <w:t>SOURCE:  Adopted at 10 Ill. Reg. 11887, effective July 1, 1986; amended at 14 Ill. Reg. 18466, effective November 5, 1990; amended at 17 Ill. Reg. 17917, effective October 4, 1993; amended at 18 Ill. Reg. 4160, effective March 3, 1994; emergency amendment at 18 Ill. Reg. 17764, effective November 28, 1994, for a maximum of 150 days; amended at 19 Ill. Reg. 6555, effective April 28, 1995</w:t>
      </w:r>
      <w:r w:rsidR="00E603D7">
        <w:t>; amended at 2</w:t>
      </w:r>
      <w:r w:rsidR="003D4A46">
        <w:t>9</w:t>
      </w:r>
      <w:r w:rsidR="00E603D7">
        <w:t xml:space="preserve"> Ill. Reg. </w:t>
      </w:r>
      <w:r w:rsidR="005C240B">
        <w:t>1927</w:t>
      </w:r>
      <w:r w:rsidR="00E603D7">
        <w:t xml:space="preserve">, effective </w:t>
      </w:r>
      <w:r w:rsidR="005C240B">
        <w:t>January 24, 2005</w:t>
      </w:r>
      <w:r w:rsidR="00300362">
        <w:t>; amended at 3</w:t>
      </w:r>
      <w:r w:rsidR="004914AE">
        <w:t>3</w:t>
      </w:r>
      <w:r w:rsidR="00300362">
        <w:t xml:space="preserve"> Ill. Reg. </w:t>
      </w:r>
      <w:r w:rsidR="005C2E11">
        <w:t>9675</w:t>
      </w:r>
      <w:r w:rsidR="00300362">
        <w:t xml:space="preserve">, effective </w:t>
      </w:r>
      <w:r w:rsidR="005C2E11">
        <w:t>August 1, 2009</w:t>
      </w:r>
      <w:r w:rsidR="00791345">
        <w:t xml:space="preserve">; amended at 35 Ill. Reg. </w:t>
      </w:r>
      <w:r w:rsidR="00EE50F2">
        <w:t>6154</w:t>
      </w:r>
      <w:r w:rsidR="00791345">
        <w:t xml:space="preserve">, effective </w:t>
      </w:r>
      <w:r w:rsidR="00EE50F2">
        <w:t xml:space="preserve">March 25, </w:t>
      </w:r>
    </w:p>
    <w:p w:rsidR="00B9753C" w:rsidRDefault="00B9753C" w:rsidP="00293F40">
      <w:r>
        <w:t>2011; amended at 43 Ill. Reg. 6522, effective May 14, 2019; emergency amendment at 44 Ill. Reg. 5458, effective March 13, 2020, for a maximum of 150 days</w:t>
      </w:r>
      <w:r w:rsidR="00293F40">
        <w:t xml:space="preserve">; </w:t>
      </w:r>
      <w:r w:rsidR="004C41CD">
        <w:t xml:space="preserve">amended at 44 Ill. Reg. </w:t>
      </w:r>
      <w:r w:rsidR="007579C6">
        <w:t>11787</w:t>
      </w:r>
      <w:r w:rsidR="004C41CD">
        <w:t xml:space="preserve">, effective July 1, 2020; </w:t>
      </w:r>
      <w:r w:rsidR="00293F40">
        <w:t xml:space="preserve">emergency amendment at 44 Ill. Reg. </w:t>
      </w:r>
      <w:r w:rsidR="00435CD5">
        <w:t>11840</w:t>
      </w:r>
      <w:r w:rsidR="00293F40">
        <w:t xml:space="preserve">, effective </w:t>
      </w:r>
      <w:r w:rsidR="00F135F1">
        <w:t>July 6, 2020</w:t>
      </w:r>
      <w:r w:rsidR="00293F40">
        <w:t>, for a maximum of 150 days</w:t>
      </w:r>
      <w:r w:rsidR="00561DE6">
        <w:t xml:space="preserve">; amended at 44 Ill. Reg. </w:t>
      </w:r>
      <w:r w:rsidR="007C2F14">
        <w:t>17662</w:t>
      </w:r>
      <w:r w:rsidR="00561DE6">
        <w:t xml:space="preserve">, effective </w:t>
      </w:r>
      <w:bookmarkStart w:id="0" w:name="_GoBack"/>
      <w:r w:rsidR="007C2F14">
        <w:t>October 23, 2020</w:t>
      </w:r>
      <w:bookmarkEnd w:id="0"/>
      <w:r>
        <w:t>.</w:t>
      </w:r>
    </w:p>
    <w:sectPr w:rsidR="00B9753C" w:rsidSect="00610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30D"/>
    <w:rsid w:val="00293F40"/>
    <w:rsid w:val="00300362"/>
    <w:rsid w:val="003C660A"/>
    <w:rsid w:val="003D4A46"/>
    <w:rsid w:val="00435CD5"/>
    <w:rsid w:val="004914AE"/>
    <w:rsid w:val="004C41CD"/>
    <w:rsid w:val="00561DE6"/>
    <w:rsid w:val="005C240B"/>
    <w:rsid w:val="005C2E11"/>
    <w:rsid w:val="005C3366"/>
    <w:rsid w:val="0061030D"/>
    <w:rsid w:val="006124D2"/>
    <w:rsid w:val="007579C6"/>
    <w:rsid w:val="00791345"/>
    <w:rsid w:val="007C2F14"/>
    <w:rsid w:val="008436A3"/>
    <w:rsid w:val="00A811A0"/>
    <w:rsid w:val="00B9753C"/>
    <w:rsid w:val="00DA5886"/>
    <w:rsid w:val="00E603D7"/>
    <w:rsid w:val="00E943A3"/>
    <w:rsid w:val="00EE50F2"/>
    <w:rsid w:val="00F135F1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FE2D5E3-7BDF-4B8A-8E18-8C6942FF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60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Lane, Arlene L.</cp:lastModifiedBy>
  <cp:revision>14</cp:revision>
  <dcterms:created xsi:type="dcterms:W3CDTF">2012-06-21T20:14:00Z</dcterms:created>
  <dcterms:modified xsi:type="dcterms:W3CDTF">2020-11-02T15:46:00Z</dcterms:modified>
</cp:coreProperties>
</file>