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C84" w:rsidRDefault="00635C84" w:rsidP="00635C84">
      <w:pPr>
        <w:widowControl w:val="0"/>
        <w:autoSpaceDE w:val="0"/>
        <w:autoSpaceDN w:val="0"/>
        <w:adjustRightInd w:val="0"/>
      </w:pPr>
      <w:bookmarkStart w:id="0" w:name="_GoBack"/>
      <w:bookmarkEnd w:id="0"/>
    </w:p>
    <w:p w:rsidR="00635C84" w:rsidRDefault="00635C84" w:rsidP="00635C84">
      <w:pPr>
        <w:widowControl w:val="0"/>
        <w:autoSpaceDE w:val="0"/>
        <w:autoSpaceDN w:val="0"/>
        <w:adjustRightInd w:val="0"/>
      </w:pPr>
      <w:r>
        <w:rPr>
          <w:b/>
          <w:bCs/>
        </w:rPr>
        <w:t>Section 2910.15  Reasonable Assurance Not Fulfilled</w:t>
      </w:r>
      <w:r>
        <w:t xml:space="preserve"> </w:t>
      </w:r>
    </w:p>
    <w:p w:rsidR="00635C84" w:rsidRDefault="00635C84" w:rsidP="00635C84">
      <w:pPr>
        <w:widowControl w:val="0"/>
        <w:autoSpaceDE w:val="0"/>
        <w:autoSpaceDN w:val="0"/>
        <w:adjustRightInd w:val="0"/>
      </w:pPr>
    </w:p>
    <w:p w:rsidR="00635C84" w:rsidRDefault="00635C84" w:rsidP="00635C84">
      <w:pPr>
        <w:widowControl w:val="0"/>
        <w:autoSpaceDE w:val="0"/>
        <w:autoSpaceDN w:val="0"/>
        <w:adjustRightInd w:val="0"/>
      </w:pPr>
      <w:r>
        <w:t xml:space="preserve">When the reasonable assurance provided in 56 Ill. Adm. Code 2910.10 fails to materialize, the denial of benefits to the professional athlete or ancillary personnel is still effective until the date when it is established that the assurance no longer exists.  Following this date, benefits will be paid if the individual is otherwise eligible. </w:t>
      </w:r>
    </w:p>
    <w:sectPr w:rsidR="00635C84" w:rsidSect="00635C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C84"/>
    <w:rsid w:val="005C3366"/>
    <w:rsid w:val="00635C84"/>
    <w:rsid w:val="00987E2F"/>
    <w:rsid w:val="00A97F69"/>
    <w:rsid w:val="00AD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2910</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2910</dc:title>
  <dc:subject/>
  <dc:creator>Illinois General Assembly</dc:creator>
  <cp:keywords/>
  <dc:description/>
  <cp:lastModifiedBy>Roberts, John</cp:lastModifiedBy>
  <cp:revision>3</cp:revision>
  <dcterms:created xsi:type="dcterms:W3CDTF">2012-06-21T20:15:00Z</dcterms:created>
  <dcterms:modified xsi:type="dcterms:W3CDTF">2012-06-21T20:15:00Z</dcterms:modified>
</cp:coreProperties>
</file>