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0035" w14:textId="77777777" w:rsidR="00B62101" w:rsidRDefault="00B62101" w:rsidP="00B62101">
      <w:pPr>
        <w:widowControl w:val="0"/>
        <w:autoSpaceDE w:val="0"/>
        <w:autoSpaceDN w:val="0"/>
        <w:adjustRightInd w:val="0"/>
      </w:pPr>
    </w:p>
    <w:p w14:paraId="4BE1C6E6" w14:textId="77777777" w:rsidR="00B62101" w:rsidRDefault="00B62101" w:rsidP="00B621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5300.430  Response</w:t>
      </w:r>
      <w:proofErr w:type="gramEnd"/>
      <w:r>
        <w:rPr>
          <w:b/>
          <w:bCs/>
        </w:rPr>
        <w:t xml:space="preserve"> by Department</w:t>
      </w:r>
      <w:r>
        <w:t xml:space="preserve"> </w:t>
      </w:r>
    </w:p>
    <w:p w14:paraId="2F9830A2" w14:textId="77777777" w:rsidR="00B62101" w:rsidRDefault="00B62101" w:rsidP="00B62101">
      <w:pPr>
        <w:widowControl w:val="0"/>
        <w:autoSpaceDE w:val="0"/>
        <w:autoSpaceDN w:val="0"/>
        <w:adjustRightInd w:val="0"/>
      </w:pPr>
    </w:p>
    <w:p w14:paraId="7C8E90D6" w14:textId="2F168639" w:rsidR="00495ABB" w:rsidRPr="003172C9" w:rsidRDefault="00495ABB" w:rsidP="003172C9">
      <w:pPr>
        <w:ind w:left="1440" w:hanging="720"/>
      </w:pPr>
      <w:r w:rsidRPr="003172C9">
        <w:t>a)</w:t>
      </w:r>
      <w:r w:rsidRPr="003172C9">
        <w:tab/>
        <w:t xml:space="preserve">The Department has 30 days from the date of </w:t>
      </w:r>
      <w:r w:rsidR="00F13C07">
        <w:t>service</w:t>
      </w:r>
      <w:r w:rsidRPr="003172C9">
        <w:t xml:space="preserve"> of the Notice of Filing Request in which to file a Response with the Commission</w:t>
      </w:r>
      <w:r w:rsidR="00FA2362">
        <w:t xml:space="preserve">.  </w:t>
      </w:r>
      <w:r w:rsidR="006802F9">
        <w:t>The Department shall serve a</w:t>
      </w:r>
      <w:r w:rsidRPr="003172C9">
        <w:t xml:space="preserve"> copy on the </w:t>
      </w:r>
      <w:r w:rsidR="00FA2362">
        <w:t>r</w:t>
      </w:r>
      <w:r w:rsidRPr="003172C9">
        <w:t xml:space="preserve">equesting </w:t>
      </w:r>
      <w:r w:rsidR="00FA2362">
        <w:t>p</w:t>
      </w:r>
      <w:r w:rsidRPr="003172C9">
        <w:t xml:space="preserve">arty and all original parties to the </w:t>
      </w:r>
      <w:r w:rsidR="00FA2362">
        <w:t>C</w:t>
      </w:r>
      <w:r w:rsidRPr="003172C9">
        <w:t>harge at the same time.  If the Department opposes the Request</w:t>
      </w:r>
      <w:r w:rsidR="00F13C07">
        <w:t xml:space="preserve"> for Review</w:t>
      </w:r>
      <w:r w:rsidRPr="003172C9">
        <w:t xml:space="preserve">, its </w:t>
      </w:r>
      <w:r w:rsidR="00F13C07">
        <w:t>response</w:t>
      </w:r>
      <w:r w:rsidRPr="003172C9">
        <w:t xml:space="preserve"> shall consist of the following:</w:t>
      </w:r>
    </w:p>
    <w:p w14:paraId="045767B8" w14:textId="77777777" w:rsidR="00993E0A" w:rsidRPr="003172C9" w:rsidRDefault="00993E0A" w:rsidP="004B73A2"/>
    <w:p w14:paraId="2832A8A1" w14:textId="0E27F687" w:rsidR="00993E0A" w:rsidRPr="003172C9" w:rsidRDefault="00993E0A" w:rsidP="003172C9">
      <w:pPr>
        <w:ind w:left="2160" w:hanging="720"/>
      </w:pPr>
      <w:r w:rsidRPr="003172C9">
        <w:t>1)</w:t>
      </w:r>
      <w:r w:rsidRPr="003172C9">
        <w:tab/>
      </w:r>
      <w:r w:rsidR="006802F9">
        <w:t>a</w:t>
      </w:r>
      <w:r w:rsidRPr="003172C9">
        <w:t xml:space="preserve"> copy of the Charge</w:t>
      </w:r>
      <w:r w:rsidR="006802F9">
        <w:t>,</w:t>
      </w:r>
      <w:r w:rsidRPr="003172C9">
        <w:t xml:space="preserve"> including amendments</w:t>
      </w:r>
      <w:r w:rsidR="00F13C07">
        <w:t>;</w:t>
      </w:r>
    </w:p>
    <w:p w14:paraId="3A7BF777" w14:textId="77777777" w:rsidR="00993E0A" w:rsidRPr="003172C9" w:rsidRDefault="00993E0A" w:rsidP="004B73A2"/>
    <w:p w14:paraId="40D154F1" w14:textId="2E2946E7" w:rsidR="00993E0A" w:rsidRPr="003172C9" w:rsidRDefault="00993E0A" w:rsidP="003172C9">
      <w:pPr>
        <w:ind w:left="2160" w:hanging="720"/>
      </w:pPr>
      <w:r w:rsidRPr="003172C9">
        <w:t>2)</w:t>
      </w:r>
      <w:r w:rsidRPr="003172C9">
        <w:tab/>
      </w:r>
      <w:r w:rsidR="006802F9">
        <w:t>t</w:t>
      </w:r>
      <w:r w:rsidRPr="003172C9">
        <w:t>he Department</w:t>
      </w:r>
      <w:r w:rsidR="00494E3E">
        <w:t>'</w:t>
      </w:r>
      <w:r w:rsidRPr="003172C9">
        <w:t>s investigation report</w:t>
      </w:r>
      <w:r w:rsidR="00F13C07">
        <w:t>;</w:t>
      </w:r>
    </w:p>
    <w:p w14:paraId="39B46AAE" w14:textId="77777777" w:rsidR="00993E0A" w:rsidRPr="003172C9" w:rsidRDefault="00993E0A" w:rsidP="004B73A2"/>
    <w:p w14:paraId="596D79D7" w14:textId="0091C5B1" w:rsidR="00993E0A" w:rsidRPr="003172C9" w:rsidRDefault="00993E0A" w:rsidP="003172C9">
      <w:pPr>
        <w:ind w:left="2160" w:hanging="720"/>
      </w:pPr>
      <w:r w:rsidRPr="003172C9">
        <w:t>3)</w:t>
      </w:r>
      <w:r w:rsidRPr="003172C9">
        <w:tab/>
      </w:r>
      <w:r w:rsidR="006802F9">
        <w:t>r</w:t>
      </w:r>
      <w:r w:rsidRPr="003172C9">
        <w:t xml:space="preserve">esults of additional </w:t>
      </w:r>
      <w:proofErr w:type="spellStart"/>
      <w:r w:rsidRPr="003172C9">
        <w:t>DHR</w:t>
      </w:r>
      <w:proofErr w:type="spellEnd"/>
      <w:r w:rsidRPr="003172C9">
        <w:t xml:space="preserve"> investigation, if any</w:t>
      </w:r>
      <w:r w:rsidR="00F13C07">
        <w:t>;</w:t>
      </w:r>
      <w:r w:rsidR="00B73D71">
        <w:t xml:space="preserve"> and</w:t>
      </w:r>
    </w:p>
    <w:p w14:paraId="57E804C5" w14:textId="77777777" w:rsidR="00993E0A" w:rsidRPr="003172C9" w:rsidRDefault="00993E0A" w:rsidP="004B73A2"/>
    <w:p w14:paraId="7B0BE755" w14:textId="7980302C" w:rsidR="00993E0A" w:rsidRPr="003172C9" w:rsidRDefault="00993E0A" w:rsidP="003172C9">
      <w:pPr>
        <w:ind w:left="2160" w:hanging="720"/>
      </w:pPr>
      <w:r w:rsidRPr="003172C9">
        <w:t>4)</w:t>
      </w:r>
      <w:r w:rsidRPr="003172C9">
        <w:tab/>
      </w:r>
      <w:r w:rsidR="006802F9">
        <w:t>a</w:t>
      </w:r>
      <w:r w:rsidRPr="003172C9">
        <w:t xml:space="preserve"> statement of </w:t>
      </w:r>
      <w:proofErr w:type="spellStart"/>
      <w:r w:rsidRPr="003172C9">
        <w:t>DHR</w:t>
      </w:r>
      <w:r w:rsidR="00494E3E">
        <w:t>'</w:t>
      </w:r>
      <w:r w:rsidRPr="003172C9">
        <w:t>s</w:t>
      </w:r>
      <w:proofErr w:type="spellEnd"/>
      <w:r w:rsidRPr="003172C9">
        <w:t xml:space="preserve"> position, including proposed findings to support dismissal.</w:t>
      </w:r>
    </w:p>
    <w:p w14:paraId="12B6AC0E" w14:textId="77777777" w:rsidR="00993E0A" w:rsidRPr="003172C9" w:rsidRDefault="00993E0A" w:rsidP="003172C9"/>
    <w:p w14:paraId="04F35873" w14:textId="7359CC7F" w:rsidR="00366A20" w:rsidRDefault="00993E0A" w:rsidP="001F1CFB">
      <w:pPr>
        <w:ind w:left="1440" w:hanging="720"/>
      </w:pPr>
      <w:r w:rsidRPr="003172C9">
        <w:t>b)</w:t>
      </w:r>
      <w:r w:rsidR="000058F2">
        <w:tab/>
      </w:r>
      <w:r w:rsidRPr="003172C9">
        <w:t>If the Department</w:t>
      </w:r>
      <w:r w:rsidR="00494E3E">
        <w:t>'</w:t>
      </w:r>
      <w:r w:rsidRPr="003172C9">
        <w:t xml:space="preserve">s </w:t>
      </w:r>
      <w:r w:rsidR="00703F10">
        <w:t>response</w:t>
      </w:r>
      <w:r w:rsidRPr="003172C9">
        <w:t xml:space="preserve"> indicates </w:t>
      </w:r>
      <w:r w:rsidR="006802F9">
        <w:t>the Department</w:t>
      </w:r>
      <w:r w:rsidRPr="003172C9">
        <w:t xml:space="preserve"> is unopposed to the relief sought by the </w:t>
      </w:r>
      <w:r w:rsidR="006802F9">
        <w:t>r</w:t>
      </w:r>
      <w:r w:rsidRPr="003172C9">
        <w:t xml:space="preserve">equesting </w:t>
      </w:r>
      <w:r w:rsidR="006802F9">
        <w:t>p</w:t>
      </w:r>
      <w:r w:rsidRPr="003172C9">
        <w:t>arty in its Request</w:t>
      </w:r>
      <w:r w:rsidR="00F13C07">
        <w:t xml:space="preserve"> for Review</w:t>
      </w:r>
      <w:r w:rsidRPr="003172C9">
        <w:t>, the Executive Director of the Commission shall enter an order vacating the dismissal or default.</w:t>
      </w:r>
    </w:p>
    <w:p w14:paraId="0694F292" w14:textId="77777777" w:rsidR="006154A5" w:rsidRDefault="006154A5" w:rsidP="00C63D29"/>
    <w:p w14:paraId="1B2A86C2" w14:textId="2FB1BA86" w:rsidR="006154A5" w:rsidRDefault="006154A5" w:rsidP="001F1CFB">
      <w:pPr>
        <w:ind w:left="1440" w:hanging="720"/>
      </w:pPr>
      <w:r>
        <w:t>c)</w:t>
      </w:r>
      <w:r>
        <w:tab/>
      </w:r>
      <w:r w:rsidRPr="006154A5">
        <w:t xml:space="preserve">If the Department's </w:t>
      </w:r>
      <w:r w:rsidR="00F13C07">
        <w:t>r</w:t>
      </w:r>
      <w:r w:rsidRPr="006154A5">
        <w:t>esponse indicates the Department is unopposed to the relief sought by the requesting party in its Request for Review, and the respondent on the charge fil</w:t>
      </w:r>
      <w:r>
        <w:t>es a response to the Department'</w:t>
      </w:r>
      <w:r w:rsidRPr="006154A5">
        <w:t xml:space="preserve">s </w:t>
      </w:r>
      <w:r w:rsidR="00F13C07">
        <w:t>r</w:t>
      </w:r>
      <w:r w:rsidRPr="006154A5">
        <w:t xml:space="preserve">esponse to the Request for Review, the matter shall be assigned to a </w:t>
      </w:r>
      <w:r w:rsidR="00F073C0">
        <w:t>p</w:t>
      </w:r>
      <w:r w:rsidRPr="006154A5">
        <w:t>anel of three Commissioners for consideration.</w:t>
      </w:r>
    </w:p>
    <w:p w14:paraId="49809166" w14:textId="77777777" w:rsidR="009D4BBB" w:rsidRDefault="009D4BBB" w:rsidP="004B73A2">
      <w:pPr>
        <w:widowControl w:val="0"/>
        <w:autoSpaceDE w:val="0"/>
        <w:autoSpaceDN w:val="0"/>
        <w:adjustRightInd w:val="0"/>
      </w:pPr>
    </w:p>
    <w:p w14:paraId="6456D67C" w14:textId="09DFE167" w:rsidR="00B62101" w:rsidRDefault="006154A5" w:rsidP="00B621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65E27">
        <w:t>17343</w:t>
      </w:r>
      <w:r>
        <w:t xml:space="preserve">, effective </w:t>
      </w:r>
      <w:r w:rsidR="00165E27">
        <w:t>October 5, 2022</w:t>
      </w:r>
      <w:r>
        <w:t>)</w:t>
      </w:r>
    </w:p>
    <w:sectPr w:rsidR="00B62101" w:rsidSect="00B62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EC8"/>
    <w:multiLevelType w:val="hybridMultilevel"/>
    <w:tmpl w:val="23B2A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6739"/>
    <w:multiLevelType w:val="hybridMultilevel"/>
    <w:tmpl w:val="7F66D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03C10"/>
    <w:multiLevelType w:val="hybridMultilevel"/>
    <w:tmpl w:val="4AFE5514"/>
    <w:lvl w:ilvl="0" w:tplc="3C249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101"/>
    <w:rsid w:val="000058F2"/>
    <w:rsid w:val="00165E27"/>
    <w:rsid w:val="001F1CFB"/>
    <w:rsid w:val="00253601"/>
    <w:rsid w:val="0031551B"/>
    <w:rsid w:val="003172C9"/>
    <w:rsid w:val="00366A20"/>
    <w:rsid w:val="00494E3E"/>
    <w:rsid w:val="00495ABB"/>
    <w:rsid w:val="004B73A2"/>
    <w:rsid w:val="00551CB7"/>
    <w:rsid w:val="005C3366"/>
    <w:rsid w:val="006154A5"/>
    <w:rsid w:val="006802F9"/>
    <w:rsid w:val="00703F10"/>
    <w:rsid w:val="007361F2"/>
    <w:rsid w:val="00847E14"/>
    <w:rsid w:val="00993E0A"/>
    <w:rsid w:val="009D4BBB"/>
    <w:rsid w:val="00A016A7"/>
    <w:rsid w:val="00A34043"/>
    <w:rsid w:val="00A5644F"/>
    <w:rsid w:val="00B62101"/>
    <w:rsid w:val="00B73D71"/>
    <w:rsid w:val="00BF5EA0"/>
    <w:rsid w:val="00C63D29"/>
    <w:rsid w:val="00C83849"/>
    <w:rsid w:val="00E13AC5"/>
    <w:rsid w:val="00E52F85"/>
    <w:rsid w:val="00E5586F"/>
    <w:rsid w:val="00F073C0"/>
    <w:rsid w:val="00F13C07"/>
    <w:rsid w:val="00F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893F0E"/>
  <w15:docId w15:val="{CCDC3E7E-5AE1-44F2-ADB7-96A896C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52F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Shipley, Melissa A.</cp:lastModifiedBy>
  <cp:revision>4</cp:revision>
  <dcterms:created xsi:type="dcterms:W3CDTF">2022-09-07T20:22:00Z</dcterms:created>
  <dcterms:modified xsi:type="dcterms:W3CDTF">2022-10-21T17:18:00Z</dcterms:modified>
</cp:coreProperties>
</file>