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1F" w:rsidRDefault="00AD301F" w:rsidP="00AD301F">
      <w:pPr>
        <w:widowControl w:val="0"/>
        <w:autoSpaceDE w:val="0"/>
        <w:autoSpaceDN w:val="0"/>
        <w:adjustRightInd w:val="0"/>
      </w:pPr>
      <w:bookmarkStart w:id="0" w:name="_GoBack"/>
      <w:bookmarkEnd w:id="0"/>
    </w:p>
    <w:p w:rsidR="00AD301F" w:rsidRDefault="00AD301F" w:rsidP="00AD301F">
      <w:pPr>
        <w:widowControl w:val="0"/>
        <w:autoSpaceDE w:val="0"/>
        <w:autoSpaceDN w:val="0"/>
        <w:adjustRightInd w:val="0"/>
      </w:pPr>
      <w:r>
        <w:rPr>
          <w:b/>
          <w:bCs/>
        </w:rPr>
        <w:t>Section 5300.1120  Standard of Review</w:t>
      </w:r>
      <w:r>
        <w:t xml:space="preserve"> </w:t>
      </w:r>
    </w:p>
    <w:p w:rsidR="00AD301F" w:rsidRDefault="00AD301F" w:rsidP="00AD301F">
      <w:pPr>
        <w:widowControl w:val="0"/>
        <w:autoSpaceDE w:val="0"/>
        <w:autoSpaceDN w:val="0"/>
        <w:adjustRightInd w:val="0"/>
      </w:pPr>
    </w:p>
    <w:p w:rsidR="00AD301F" w:rsidRDefault="00AD301F" w:rsidP="00AD301F">
      <w:pPr>
        <w:widowControl w:val="0"/>
        <w:autoSpaceDE w:val="0"/>
        <w:autoSpaceDN w:val="0"/>
        <w:adjustRightInd w:val="0"/>
      </w:pPr>
      <w:r>
        <w:t xml:space="preserve">If a panel of the Commission accepts a Recommended Order and Decision for review, it shall accept the findings of fact of the Administrative Law Judge as true and correct, unless it shall find that such findings or any of them are contrary to the manifest weight of the evidence. </w:t>
      </w:r>
    </w:p>
    <w:p w:rsidR="00AD301F" w:rsidRDefault="00AD301F" w:rsidP="00AD301F">
      <w:pPr>
        <w:widowControl w:val="0"/>
        <w:autoSpaceDE w:val="0"/>
        <w:autoSpaceDN w:val="0"/>
        <w:adjustRightInd w:val="0"/>
      </w:pPr>
    </w:p>
    <w:p w:rsidR="00AD301F" w:rsidRDefault="00AD301F" w:rsidP="00AD301F">
      <w:pPr>
        <w:widowControl w:val="0"/>
        <w:autoSpaceDE w:val="0"/>
        <w:autoSpaceDN w:val="0"/>
        <w:adjustRightInd w:val="0"/>
        <w:ind w:left="1440" w:hanging="720"/>
      </w:pPr>
      <w:r>
        <w:t xml:space="preserve">(Source:  Amended at 20 Ill. Reg. 7820, effective June 1, 1996) </w:t>
      </w:r>
    </w:p>
    <w:sectPr w:rsidR="00AD301F" w:rsidSect="00AD30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01F"/>
    <w:rsid w:val="0029771B"/>
    <w:rsid w:val="00507A8D"/>
    <w:rsid w:val="005C3366"/>
    <w:rsid w:val="00AD301F"/>
    <w:rsid w:val="00C8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