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F2" w:rsidRDefault="00CF64F2" w:rsidP="00CF64F2">
      <w:pPr>
        <w:widowControl w:val="0"/>
        <w:autoSpaceDE w:val="0"/>
        <w:autoSpaceDN w:val="0"/>
        <w:adjustRightInd w:val="0"/>
      </w:pPr>
      <w:bookmarkStart w:id="0" w:name="_GoBack"/>
      <w:bookmarkEnd w:id="0"/>
    </w:p>
    <w:p w:rsidR="00CF64F2" w:rsidRDefault="00CF64F2" w:rsidP="00CF64F2">
      <w:pPr>
        <w:widowControl w:val="0"/>
        <w:autoSpaceDE w:val="0"/>
        <w:autoSpaceDN w:val="0"/>
        <w:adjustRightInd w:val="0"/>
      </w:pPr>
      <w:r>
        <w:rPr>
          <w:b/>
          <w:bCs/>
        </w:rPr>
        <w:t>Section 5400.320  Notification and Submission of Claims</w:t>
      </w:r>
      <w:r>
        <w:t xml:space="preserve"> </w:t>
      </w:r>
    </w:p>
    <w:p w:rsidR="00CF64F2" w:rsidRDefault="00CF64F2" w:rsidP="00CF64F2">
      <w:pPr>
        <w:widowControl w:val="0"/>
        <w:autoSpaceDE w:val="0"/>
        <w:autoSpaceDN w:val="0"/>
        <w:adjustRightInd w:val="0"/>
      </w:pPr>
    </w:p>
    <w:p w:rsidR="00CF64F2" w:rsidRDefault="00CF64F2" w:rsidP="00CF64F2">
      <w:pPr>
        <w:widowControl w:val="0"/>
        <w:autoSpaceDE w:val="0"/>
        <w:autoSpaceDN w:val="0"/>
        <w:adjustRightInd w:val="0"/>
      </w:pPr>
      <w:r>
        <w:t xml:space="preserve">Upon approval under Section 5400.300 of an Application and after the Applicant has been admitted to the Training Program, the Intake Center which processed the Application shall give notice to the Board of the Applicant's admission and shall submit a claim for payment which specifies the name of the Applicant, the Training Program in which the Applicant is enrolled, the amount of the claim and the total amount of Benefits awarded to the Applicant for the Training Program.  The Intake Center's claim for payment for reimbursement of the costs of the Applicant's participation in the Training Program shall be submitted on forms provided by the Authority and shall be verified by the Intake Center as being unduplicated. </w:t>
      </w:r>
    </w:p>
    <w:sectPr w:rsidR="00CF64F2" w:rsidSect="00CF6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64F2"/>
    <w:rsid w:val="004A7D02"/>
    <w:rsid w:val="005C3366"/>
    <w:rsid w:val="00915DBB"/>
    <w:rsid w:val="00930D50"/>
    <w:rsid w:val="00CF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