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5A3" w:rsidRDefault="000A75A3" w:rsidP="000A75A3">
      <w:pPr>
        <w:widowControl w:val="0"/>
        <w:autoSpaceDE w:val="0"/>
        <w:autoSpaceDN w:val="0"/>
        <w:adjustRightInd w:val="0"/>
      </w:pPr>
      <w:bookmarkStart w:id="0" w:name="_GoBack"/>
      <w:bookmarkEnd w:id="0"/>
    </w:p>
    <w:p w:rsidR="000A75A3" w:rsidRDefault="000A75A3" w:rsidP="000A75A3">
      <w:pPr>
        <w:widowControl w:val="0"/>
        <w:autoSpaceDE w:val="0"/>
        <w:autoSpaceDN w:val="0"/>
        <w:adjustRightInd w:val="0"/>
      </w:pPr>
      <w:r>
        <w:rPr>
          <w:b/>
          <w:bCs/>
        </w:rPr>
        <w:t>Section 5410.320  Loan Amounts</w:t>
      </w:r>
      <w:r>
        <w:t xml:space="preserve"> </w:t>
      </w:r>
    </w:p>
    <w:p w:rsidR="000A75A3" w:rsidRDefault="000A75A3" w:rsidP="000A75A3">
      <w:pPr>
        <w:widowControl w:val="0"/>
        <w:autoSpaceDE w:val="0"/>
        <w:autoSpaceDN w:val="0"/>
        <w:adjustRightInd w:val="0"/>
      </w:pPr>
    </w:p>
    <w:p w:rsidR="000A75A3" w:rsidRDefault="000A75A3" w:rsidP="000A75A3">
      <w:pPr>
        <w:widowControl w:val="0"/>
        <w:autoSpaceDE w:val="0"/>
        <w:autoSpaceDN w:val="0"/>
        <w:adjustRightInd w:val="0"/>
      </w:pPr>
      <w:r>
        <w:t xml:space="preserve">The Authority may issue Loans in such amounts as the Board determines.  The Board may approve Loans in amounts necessary to pay up to 100% of eligible costs, as defined in Section 5410.310, incurred by an employer for training.  In determining the amount of the Loan to be awarded the Authority shall consider the availability of funds and the factors stated in Section 5410.300(a). </w:t>
      </w:r>
    </w:p>
    <w:sectPr w:rsidR="000A75A3" w:rsidSect="000A75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75A3"/>
    <w:rsid w:val="000A75A3"/>
    <w:rsid w:val="001413CD"/>
    <w:rsid w:val="005C3366"/>
    <w:rsid w:val="00725908"/>
    <w:rsid w:val="00D55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5410</vt:lpstr>
    </vt:vector>
  </TitlesOfParts>
  <Company>State of Illinois</Company>
  <LinksUpToDate>false</LinksUpToDate>
  <CharactersWithSpaces>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5410</dc:title>
  <dc:subject/>
  <dc:creator>Illinois General Assembly</dc:creator>
  <cp:keywords/>
  <dc:description/>
  <cp:lastModifiedBy>Roberts, John</cp:lastModifiedBy>
  <cp:revision>3</cp:revision>
  <dcterms:created xsi:type="dcterms:W3CDTF">2012-06-21T20:22:00Z</dcterms:created>
  <dcterms:modified xsi:type="dcterms:W3CDTF">2012-06-21T20:22:00Z</dcterms:modified>
</cp:coreProperties>
</file>