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29CA" w14:textId="77777777" w:rsidR="006A0A5A" w:rsidRDefault="006A0A5A" w:rsidP="006A0A5A">
      <w:pPr>
        <w:widowControl w:val="0"/>
        <w:autoSpaceDE w:val="0"/>
        <w:autoSpaceDN w:val="0"/>
        <w:adjustRightInd w:val="0"/>
      </w:pPr>
    </w:p>
    <w:p w14:paraId="144212C3" w14:textId="77777777" w:rsidR="006A0A5A" w:rsidRDefault="006A0A5A" w:rsidP="006A0A5A">
      <w:pPr>
        <w:widowControl w:val="0"/>
        <w:autoSpaceDE w:val="0"/>
        <w:autoSpaceDN w:val="0"/>
        <w:adjustRightInd w:val="0"/>
      </w:pPr>
      <w:r>
        <w:rPr>
          <w:b/>
          <w:bCs/>
        </w:rPr>
        <w:t>Section 50.20  Reporting</w:t>
      </w:r>
      <w:r>
        <w:t xml:space="preserve"> </w:t>
      </w:r>
      <w:r>
        <w:rPr>
          <w:b/>
          <w:bCs/>
        </w:rPr>
        <w:t xml:space="preserve">an </w:t>
      </w:r>
      <w:r w:rsidR="001820DE">
        <w:rPr>
          <w:b/>
          <w:bCs/>
        </w:rPr>
        <w:t>Allegation</w:t>
      </w:r>
      <w:r>
        <w:t xml:space="preserve"> </w:t>
      </w:r>
      <w:r>
        <w:rPr>
          <w:b/>
          <w:bCs/>
        </w:rPr>
        <w:t xml:space="preserve">of </w:t>
      </w:r>
      <w:r w:rsidR="001820DE">
        <w:rPr>
          <w:b/>
          <w:bCs/>
        </w:rPr>
        <w:t>Abuse</w:t>
      </w:r>
      <w:r w:rsidR="00DB616A">
        <w:rPr>
          <w:b/>
          <w:bCs/>
        </w:rPr>
        <w:t>,</w:t>
      </w:r>
      <w:r w:rsidR="001820DE" w:rsidRPr="001820DE">
        <w:rPr>
          <w:b/>
        </w:rPr>
        <w:t xml:space="preserve"> Neglect</w:t>
      </w:r>
      <w:r w:rsidR="00DB616A">
        <w:rPr>
          <w:b/>
          <w:bCs/>
        </w:rPr>
        <w:t xml:space="preserve">, or </w:t>
      </w:r>
      <w:r w:rsidR="001820DE">
        <w:rPr>
          <w:b/>
          <w:bCs/>
        </w:rPr>
        <w:t>F</w:t>
      </w:r>
      <w:r w:rsidR="00DB616A">
        <w:rPr>
          <w:b/>
          <w:bCs/>
        </w:rPr>
        <w:t xml:space="preserve">inancial </w:t>
      </w:r>
      <w:r w:rsidR="001820DE">
        <w:rPr>
          <w:b/>
          <w:bCs/>
        </w:rPr>
        <w:t>E</w:t>
      </w:r>
      <w:r w:rsidR="00DB616A">
        <w:rPr>
          <w:b/>
          <w:bCs/>
        </w:rPr>
        <w:t>xploitation</w:t>
      </w:r>
      <w:r>
        <w:t xml:space="preserve"> </w:t>
      </w:r>
      <w:r>
        <w:rPr>
          <w:b/>
          <w:bCs/>
        </w:rPr>
        <w:t xml:space="preserve">and </w:t>
      </w:r>
      <w:r w:rsidR="001820DE">
        <w:rPr>
          <w:b/>
          <w:bCs/>
        </w:rPr>
        <w:t>Death Reports</w:t>
      </w:r>
      <w:r>
        <w:t xml:space="preserve"> </w:t>
      </w:r>
    </w:p>
    <w:p w14:paraId="45D6775D" w14:textId="77777777" w:rsidR="00DB616A" w:rsidRDefault="00DB616A" w:rsidP="006A0A5A">
      <w:pPr>
        <w:widowControl w:val="0"/>
        <w:autoSpaceDE w:val="0"/>
        <w:autoSpaceDN w:val="0"/>
        <w:adjustRightInd w:val="0"/>
      </w:pPr>
    </w:p>
    <w:p w14:paraId="4FAE1149" w14:textId="56215DF2" w:rsidR="006A0A5A" w:rsidRDefault="006A0A5A" w:rsidP="006A0A5A">
      <w:pPr>
        <w:widowControl w:val="0"/>
        <w:autoSpaceDE w:val="0"/>
        <w:autoSpaceDN w:val="0"/>
        <w:adjustRightInd w:val="0"/>
        <w:ind w:left="1440" w:hanging="720"/>
      </w:pPr>
      <w:r>
        <w:t>a)</w:t>
      </w:r>
      <w:r>
        <w:tab/>
        <w:t xml:space="preserve">Reporting </w:t>
      </w:r>
      <w:r w:rsidR="001F4C26">
        <w:t>–</w:t>
      </w:r>
      <w:r>
        <w:t xml:space="preserve"> by a </w:t>
      </w:r>
      <w:r w:rsidR="00C15D81">
        <w:t>Facility</w:t>
      </w:r>
      <w:r>
        <w:t xml:space="preserve">, </w:t>
      </w:r>
      <w:r w:rsidR="007921D4" w:rsidRPr="007921D4">
        <w:t>Community Agency</w:t>
      </w:r>
      <w:r w:rsidR="00895FD8">
        <w:t>,</w:t>
      </w:r>
      <w:r>
        <w:t xml:space="preserve"> or </w:t>
      </w:r>
      <w:r w:rsidR="00C15D81">
        <w:t>Employee</w:t>
      </w:r>
      <w:r>
        <w:t xml:space="preserve"> </w:t>
      </w:r>
    </w:p>
    <w:p w14:paraId="63DA09F0" w14:textId="77777777" w:rsidR="007021C1" w:rsidRDefault="007021C1" w:rsidP="00AE6139">
      <w:pPr>
        <w:widowControl w:val="0"/>
        <w:autoSpaceDE w:val="0"/>
        <w:autoSpaceDN w:val="0"/>
        <w:adjustRightInd w:val="0"/>
      </w:pPr>
    </w:p>
    <w:p w14:paraId="3EBC3605" w14:textId="105F6E98" w:rsidR="006A0A5A" w:rsidRDefault="006A0A5A" w:rsidP="006A0A5A">
      <w:pPr>
        <w:widowControl w:val="0"/>
        <w:autoSpaceDE w:val="0"/>
        <w:autoSpaceDN w:val="0"/>
        <w:adjustRightInd w:val="0"/>
        <w:ind w:left="2160" w:hanging="720"/>
      </w:pPr>
      <w:r>
        <w:t>1)</w:t>
      </w:r>
      <w:r>
        <w:tab/>
        <w:t xml:space="preserve">If an employee witnesses, is told of, or </w:t>
      </w:r>
      <w:r w:rsidR="00DB616A">
        <w:t>suspect</w:t>
      </w:r>
      <w:r w:rsidR="00555CFE">
        <w:t>s</w:t>
      </w:r>
      <w:r>
        <w:t xml:space="preserve"> an incident of </w:t>
      </w:r>
      <w:r w:rsidR="002D5754">
        <w:t>p</w:t>
      </w:r>
      <w:r w:rsidR="002D5754" w:rsidRPr="007921D4">
        <w:t xml:space="preserve">hysical </w:t>
      </w:r>
      <w:r w:rsidR="002D5754">
        <w:t>a</w:t>
      </w:r>
      <w:r w:rsidR="002D5754" w:rsidRPr="007921D4">
        <w:t>buse</w:t>
      </w:r>
      <w:r w:rsidR="002D5754">
        <w:t>, s</w:t>
      </w:r>
      <w:r w:rsidR="002D5754" w:rsidRPr="007921D4">
        <w:t xml:space="preserve">exual </w:t>
      </w:r>
      <w:r w:rsidR="002D5754">
        <w:t>a</w:t>
      </w:r>
      <w:r w:rsidR="002D5754" w:rsidRPr="007921D4">
        <w:t>buse</w:t>
      </w:r>
      <w:r w:rsidR="002D5754">
        <w:t>, m</w:t>
      </w:r>
      <w:r w:rsidR="002D5754" w:rsidRPr="007921D4">
        <w:t xml:space="preserve">ental </w:t>
      </w:r>
      <w:r w:rsidR="002D5754">
        <w:t>a</w:t>
      </w:r>
      <w:r w:rsidR="002D5754" w:rsidRPr="007921D4">
        <w:t>buse</w:t>
      </w:r>
      <w:r w:rsidR="002D5754">
        <w:t>, f</w:t>
      </w:r>
      <w:r w:rsidR="002D5754" w:rsidRPr="007921D4">
        <w:t xml:space="preserve">inancial </w:t>
      </w:r>
      <w:r w:rsidR="002D5754">
        <w:t>e</w:t>
      </w:r>
      <w:r w:rsidR="002D5754" w:rsidRPr="007921D4">
        <w:t>xploitation</w:t>
      </w:r>
      <w:r w:rsidR="00DB616A">
        <w:t>,</w:t>
      </w:r>
      <w:r>
        <w:t xml:space="preserve"> neglect</w:t>
      </w:r>
      <w:r w:rsidR="007921D4">
        <w:t>,</w:t>
      </w:r>
      <w:r>
        <w:t xml:space="preserve"> or a death has occurred, the employee, </w:t>
      </w:r>
      <w:r w:rsidR="002D5754">
        <w:t>c</w:t>
      </w:r>
      <w:r w:rsidR="002D5754" w:rsidRPr="007921D4">
        <w:t xml:space="preserve">ommunity </w:t>
      </w:r>
      <w:r w:rsidR="002D5754">
        <w:t>a</w:t>
      </w:r>
      <w:r w:rsidR="002D5754" w:rsidRPr="007921D4">
        <w:t>gency</w:t>
      </w:r>
      <w:r w:rsidR="00895FD8">
        <w:t>,</w:t>
      </w:r>
      <w:r>
        <w:t xml:space="preserve"> or facility shall report the allegation to the OIG </w:t>
      </w:r>
      <w:r w:rsidR="007921D4">
        <w:t>Hotline</w:t>
      </w:r>
      <w:r>
        <w:t xml:space="preserve"> according to the </w:t>
      </w:r>
      <w:r w:rsidR="002D5754">
        <w:t>c</w:t>
      </w:r>
      <w:r w:rsidR="002D5754" w:rsidRPr="007921D4">
        <w:t xml:space="preserve">ommunity </w:t>
      </w:r>
      <w:r w:rsidR="002D5754">
        <w:t>a</w:t>
      </w:r>
      <w:r w:rsidR="002D5754" w:rsidRPr="007921D4">
        <w:t>gency</w:t>
      </w:r>
      <w:r w:rsidR="002D5754">
        <w:t>'s</w:t>
      </w:r>
      <w:r>
        <w:t xml:space="preserve"> or facility's procedures.  The employee, </w:t>
      </w:r>
      <w:r w:rsidR="002D5754">
        <w:t>c</w:t>
      </w:r>
      <w:r w:rsidR="002D5754" w:rsidRPr="007921D4">
        <w:t xml:space="preserve">ommunity </w:t>
      </w:r>
      <w:r w:rsidR="002D5754">
        <w:t>a</w:t>
      </w:r>
      <w:r w:rsidR="002D5754" w:rsidRPr="007921D4">
        <w:t>gency</w:t>
      </w:r>
      <w:r w:rsidR="00895FD8">
        <w:t>,</w:t>
      </w:r>
      <w:r>
        <w:t xml:space="preserve"> or facility shall report the allegation immediately, but no later than the time frames specified in subsections (a)(2) and (3). Such an employee or representative of a </w:t>
      </w:r>
      <w:r w:rsidR="002D5754">
        <w:t>c</w:t>
      </w:r>
      <w:r w:rsidR="002D5754" w:rsidRPr="007921D4">
        <w:t xml:space="preserve">ommunity </w:t>
      </w:r>
      <w:r w:rsidR="002D5754">
        <w:t>a</w:t>
      </w:r>
      <w:r w:rsidR="002D5754" w:rsidRPr="007921D4">
        <w:t>gency</w:t>
      </w:r>
      <w:r>
        <w:t xml:space="preserve"> or facility shall be deemed the "</w:t>
      </w:r>
      <w:r w:rsidR="007921D4">
        <w:t>Required Reporter</w:t>
      </w:r>
      <w:r>
        <w:t xml:space="preserve">" for purposes of this Part.  Such reporting </w:t>
      </w:r>
      <w:r w:rsidR="00EC6B5C">
        <w:t>shall</w:t>
      </w:r>
      <w:r>
        <w:t xml:space="preserve"> additionally meet any requirements of 59 Ill. Adm. Code 115, 119 and 132 and Department administrative directives, as applicable. </w:t>
      </w:r>
    </w:p>
    <w:p w14:paraId="557144FE" w14:textId="77777777" w:rsidR="007021C1" w:rsidRDefault="007021C1" w:rsidP="00AE6139">
      <w:pPr>
        <w:widowControl w:val="0"/>
        <w:autoSpaceDE w:val="0"/>
        <w:autoSpaceDN w:val="0"/>
        <w:adjustRightInd w:val="0"/>
      </w:pPr>
    </w:p>
    <w:p w14:paraId="7570A2AE" w14:textId="3DEDCB3E" w:rsidR="006A0A5A" w:rsidRDefault="006A0A5A" w:rsidP="006A0A5A">
      <w:pPr>
        <w:widowControl w:val="0"/>
        <w:autoSpaceDE w:val="0"/>
        <w:autoSpaceDN w:val="0"/>
        <w:adjustRightInd w:val="0"/>
        <w:ind w:left="2160" w:hanging="720"/>
      </w:pPr>
      <w:r>
        <w:t>2)</w:t>
      </w:r>
      <w:r>
        <w:tab/>
        <w:t xml:space="preserve">Within four hours after the initial discovery of an incident of alleged </w:t>
      </w:r>
      <w:r w:rsidR="002D5754">
        <w:t>p</w:t>
      </w:r>
      <w:r w:rsidR="002D5754" w:rsidRPr="007921D4">
        <w:t xml:space="preserve">hysical </w:t>
      </w:r>
      <w:r w:rsidR="002D5754">
        <w:t>a</w:t>
      </w:r>
      <w:r w:rsidR="002D5754" w:rsidRPr="007921D4">
        <w:t>buse</w:t>
      </w:r>
      <w:r w:rsidR="002D5754">
        <w:t>, s</w:t>
      </w:r>
      <w:r w:rsidR="002D5754" w:rsidRPr="007921D4">
        <w:t xml:space="preserve">exual </w:t>
      </w:r>
      <w:r w:rsidR="002D5754">
        <w:t>a</w:t>
      </w:r>
      <w:r w:rsidR="002D5754" w:rsidRPr="007921D4">
        <w:t>buse</w:t>
      </w:r>
      <w:r w:rsidR="002D5754">
        <w:t>, m</w:t>
      </w:r>
      <w:r w:rsidR="002D5754" w:rsidRPr="007921D4">
        <w:t xml:space="preserve">ental </w:t>
      </w:r>
      <w:r w:rsidR="002D5754">
        <w:t>a</w:t>
      </w:r>
      <w:r w:rsidR="002D5754" w:rsidRPr="007921D4">
        <w:t>buse</w:t>
      </w:r>
      <w:r w:rsidR="002D5754">
        <w:t>, f</w:t>
      </w:r>
      <w:r w:rsidR="002D5754" w:rsidRPr="007921D4">
        <w:t xml:space="preserve">inancial </w:t>
      </w:r>
      <w:r w:rsidR="002D5754">
        <w:t>e</w:t>
      </w:r>
      <w:r w:rsidR="002D5754" w:rsidRPr="007921D4">
        <w:t>xploitation</w:t>
      </w:r>
      <w:r>
        <w:t xml:space="preserve"> or neglect, the </w:t>
      </w:r>
      <w:r w:rsidR="002D5754">
        <w:t>required reporter</w:t>
      </w:r>
      <w:r>
        <w:t xml:space="preserve"> shall report the following allegations by phone to the OIG </w:t>
      </w:r>
      <w:r w:rsidR="007921D4">
        <w:t>Hotline</w:t>
      </w:r>
      <w:r>
        <w:t xml:space="preserve">: </w:t>
      </w:r>
    </w:p>
    <w:p w14:paraId="7D1DE851" w14:textId="77777777" w:rsidR="007021C1" w:rsidRDefault="007021C1" w:rsidP="00AE6139">
      <w:pPr>
        <w:widowControl w:val="0"/>
        <w:autoSpaceDE w:val="0"/>
        <w:autoSpaceDN w:val="0"/>
        <w:adjustRightInd w:val="0"/>
      </w:pPr>
    </w:p>
    <w:p w14:paraId="7F66560C" w14:textId="01F0F147" w:rsidR="006A0A5A" w:rsidRDefault="006A0A5A" w:rsidP="006A0A5A">
      <w:pPr>
        <w:widowControl w:val="0"/>
        <w:autoSpaceDE w:val="0"/>
        <w:autoSpaceDN w:val="0"/>
        <w:adjustRightInd w:val="0"/>
        <w:ind w:left="2880" w:hanging="720"/>
      </w:pPr>
      <w:r>
        <w:t>A)</w:t>
      </w:r>
      <w:r>
        <w:tab/>
        <w:t xml:space="preserve">Any allegation of abuse by an employee; </w:t>
      </w:r>
    </w:p>
    <w:p w14:paraId="13FFF67C" w14:textId="77777777" w:rsidR="007021C1" w:rsidRDefault="007021C1" w:rsidP="00AE6139">
      <w:pPr>
        <w:widowControl w:val="0"/>
        <w:autoSpaceDE w:val="0"/>
        <w:autoSpaceDN w:val="0"/>
        <w:adjustRightInd w:val="0"/>
      </w:pPr>
    </w:p>
    <w:p w14:paraId="5D9FAAB8" w14:textId="669AD294" w:rsidR="006A0A5A" w:rsidRDefault="006A0A5A" w:rsidP="006A0A5A">
      <w:pPr>
        <w:widowControl w:val="0"/>
        <w:autoSpaceDE w:val="0"/>
        <w:autoSpaceDN w:val="0"/>
        <w:adjustRightInd w:val="0"/>
        <w:ind w:left="2880" w:hanging="720"/>
      </w:pPr>
      <w:r>
        <w:t>B)</w:t>
      </w:r>
      <w:r>
        <w:tab/>
        <w:t xml:space="preserve">Any allegation of neglect by an employee, </w:t>
      </w:r>
      <w:r w:rsidR="002D5754">
        <w:t>c</w:t>
      </w:r>
      <w:r w:rsidR="002D5754" w:rsidRPr="007921D4">
        <w:t xml:space="preserve">ommunity </w:t>
      </w:r>
      <w:r w:rsidR="002D5754">
        <w:t>a</w:t>
      </w:r>
      <w:r w:rsidR="002D5754" w:rsidRPr="007921D4">
        <w:t>gency</w:t>
      </w:r>
      <w:r w:rsidR="007921D4">
        <w:t>,</w:t>
      </w:r>
      <w:r>
        <w:t xml:space="preserve"> or facility; </w:t>
      </w:r>
    </w:p>
    <w:p w14:paraId="51652D1C" w14:textId="77777777" w:rsidR="007021C1" w:rsidRDefault="007021C1" w:rsidP="00AE6139">
      <w:pPr>
        <w:widowControl w:val="0"/>
        <w:autoSpaceDE w:val="0"/>
        <w:autoSpaceDN w:val="0"/>
        <w:adjustRightInd w:val="0"/>
      </w:pPr>
    </w:p>
    <w:p w14:paraId="318063F7" w14:textId="35131263" w:rsidR="00DB616A" w:rsidRDefault="00DB616A" w:rsidP="006A0A5A">
      <w:pPr>
        <w:widowControl w:val="0"/>
        <w:autoSpaceDE w:val="0"/>
        <w:autoSpaceDN w:val="0"/>
        <w:adjustRightInd w:val="0"/>
        <w:ind w:left="2880" w:hanging="720"/>
      </w:pPr>
      <w:r>
        <w:t>C)</w:t>
      </w:r>
      <w:r>
        <w:tab/>
        <w:t xml:space="preserve">Any allegation of </w:t>
      </w:r>
      <w:r w:rsidR="002D5754">
        <w:t>f</w:t>
      </w:r>
      <w:r w:rsidR="002D5754" w:rsidRPr="007921D4">
        <w:t xml:space="preserve">inancial </w:t>
      </w:r>
      <w:r w:rsidR="002D5754">
        <w:t>e</w:t>
      </w:r>
      <w:r w:rsidR="002D5754" w:rsidRPr="007921D4">
        <w:t>xploitation</w:t>
      </w:r>
      <w:r>
        <w:t xml:space="preserve"> by an employee, </w:t>
      </w:r>
      <w:r w:rsidR="002D5754">
        <w:t>c</w:t>
      </w:r>
      <w:r w:rsidR="002D5754" w:rsidRPr="007921D4">
        <w:t xml:space="preserve">ommunity </w:t>
      </w:r>
      <w:r w:rsidR="002D5754">
        <w:t>a</w:t>
      </w:r>
      <w:r w:rsidR="002D5754" w:rsidRPr="007921D4">
        <w:t>gency</w:t>
      </w:r>
      <w:r w:rsidR="00895FD8">
        <w:t>,</w:t>
      </w:r>
      <w:r>
        <w:t xml:space="preserve"> or facility; and</w:t>
      </w:r>
    </w:p>
    <w:p w14:paraId="2587B793" w14:textId="77777777" w:rsidR="00DB616A" w:rsidRDefault="00DB616A" w:rsidP="00AE6139">
      <w:pPr>
        <w:widowControl w:val="0"/>
        <w:autoSpaceDE w:val="0"/>
        <w:autoSpaceDN w:val="0"/>
        <w:adjustRightInd w:val="0"/>
      </w:pPr>
    </w:p>
    <w:p w14:paraId="629A48C2" w14:textId="37B526FF" w:rsidR="006A0A5A" w:rsidRDefault="00DB616A" w:rsidP="006A0A5A">
      <w:pPr>
        <w:widowControl w:val="0"/>
        <w:autoSpaceDE w:val="0"/>
        <w:autoSpaceDN w:val="0"/>
        <w:adjustRightInd w:val="0"/>
        <w:ind w:left="2880" w:hanging="720"/>
      </w:pPr>
      <w:r>
        <w:t>D)</w:t>
      </w:r>
      <w:r w:rsidR="006A0A5A">
        <w:tab/>
        <w:t xml:space="preserve">Any injury or death of an individual that occurs within a facility or </w:t>
      </w:r>
      <w:r w:rsidR="002D5754">
        <w:t>c</w:t>
      </w:r>
      <w:r w:rsidR="002D5754" w:rsidRPr="007921D4">
        <w:t xml:space="preserve">ommunity </w:t>
      </w:r>
      <w:r w:rsidR="002D5754">
        <w:t>a</w:t>
      </w:r>
      <w:r w:rsidR="002D5754" w:rsidRPr="007921D4">
        <w:t>gency</w:t>
      </w:r>
      <w:r w:rsidR="006A0A5A">
        <w:t xml:space="preserve"> program when abuse or neglect </w:t>
      </w:r>
      <w:r>
        <w:t>may be</w:t>
      </w:r>
      <w:r w:rsidR="006A0A5A">
        <w:t xml:space="preserve"> suspected. </w:t>
      </w:r>
    </w:p>
    <w:p w14:paraId="53E629D2" w14:textId="77777777" w:rsidR="007021C1" w:rsidRDefault="007021C1" w:rsidP="00AE6139">
      <w:pPr>
        <w:widowControl w:val="0"/>
        <w:autoSpaceDE w:val="0"/>
        <w:autoSpaceDN w:val="0"/>
        <w:adjustRightInd w:val="0"/>
      </w:pPr>
    </w:p>
    <w:p w14:paraId="3FDF33FB" w14:textId="3BA5E5F8" w:rsidR="006A0A5A" w:rsidRDefault="00DB616A" w:rsidP="006A0A5A">
      <w:pPr>
        <w:widowControl w:val="0"/>
        <w:autoSpaceDE w:val="0"/>
        <w:autoSpaceDN w:val="0"/>
        <w:adjustRightInd w:val="0"/>
        <w:ind w:left="2880" w:hanging="720"/>
      </w:pPr>
      <w:r>
        <w:t>E)</w:t>
      </w:r>
      <w:r w:rsidR="006A0A5A">
        <w:tab/>
        <w:t xml:space="preserve">At a minimum, </w:t>
      </w:r>
      <w:r w:rsidR="002D5754">
        <w:t>r</w:t>
      </w:r>
      <w:r w:rsidR="002D5754" w:rsidRPr="007921D4">
        <w:t xml:space="preserve">equired </w:t>
      </w:r>
      <w:r w:rsidR="002D5754">
        <w:t>r</w:t>
      </w:r>
      <w:r w:rsidR="002D5754" w:rsidRPr="007921D4">
        <w:t>eporters</w:t>
      </w:r>
      <w:r w:rsidR="006A0A5A">
        <w:t xml:space="preserve"> to the OIG </w:t>
      </w:r>
      <w:r w:rsidR="007921D4">
        <w:t>Hotline</w:t>
      </w:r>
      <w:r w:rsidR="006A0A5A">
        <w:t xml:space="preserve"> shall provide details concerning: </w:t>
      </w:r>
    </w:p>
    <w:p w14:paraId="70DA0417" w14:textId="77777777" w:rsidR="007021C1" w:rsidRDefault="007021C1" w:rsidP="00AE6139">
      <w:pPr>
        <w:widowControl w:val="0"/>
        <w:autoSpaceDE w:val="0"/>
        <w:autoSpaceDN w:val="0"/>
        <w:adjustRightInd w:val="0"/>
      </w:pPr>
    </w:p>
    <w:p w14:paraId="76DBD360" w14:textId="7DF31033" w:rsidR="006A0A5A" w:rsidRDefault="006A0A5A" w:rsidP="006A0A5A">
      <w:pPr>
        <w:widowControl w:val="0"/>
        <w:autoSpaceDE w:val="0"/>
        <w:autoSpaceDN w:val="0"/>
        <w:adjustRightInd w:val="0"/>
        <w:ind w:left="3600" w:hanging="720"/>
      </w:pPr>
      <w:proofErr w:type="spellStart"/>
      <w:r>
        <w:t>i</w:t>
      </w:r>
      <w:proofErr w:type="spellEnd"/>
      <w:r>
        <w:t>)</w:t>
      </w:r>
      <w:r>
        <w:tab/>
        <w:t>Information about the victim, including name, date of birth, sex, disability, identification number</w:t>
      </w:r>
      <w:r w:rsidR="00895FD8">
        <w:t>,</w:t>
      </w:r>
      <w:r>
        <w:t xml:space="preserve"> and/or social security number (if known); </w:t>
      </w:r>
    </w:p>
    <w:p w14:paraId="6A48EECD" w14:textId="77777777" w:rsidR="007021C1" w:rsidRDefault="007021C1" w:rsidP="00AE6139">
      <w:pPr>
        <w:widowControl w:val="0"/>
        <w:autoSpaceDE w:val="0"/>
        <w:autoSpaceDN w:val="0"/>
        <w:adjustRightInd w:val="0"/>
      </w:pPr>
    </w:p>
    <w:p w14:paraId="0AFE2217" w14:textId="071F1FC9" w:rsidR="006A0A5A" w:rsidRDefault="006A0A5A" w:rsidP="006A0A5A">
      <w:pPr>
        <w:widowControl w:val="0"/>
        <w:autoSpaceDE w:val="0"/>
        <w:autoSpaceDN w:val="0"/>
        <w:adjustRightInd w:val="0"/>
        <w:ind w:left="3600" w:hanging="720"/>
      </w:pPr>
      <w:r>
        <w:t>ii)</w:t>
      </w:r>
      <w:r>
        <w:tab/>
        <w:t>Information about the incident, including what happened, when it happened, where it happened, how it happened</w:t>
      </w:r>
      <w:r w:rsidR="00706CD4">
        <w:t>,</w:t>
      </w:r>
      <w:r>
        <w:t xml:space="preserve"> and the identification of all witnesses; </w:t>
      </w:r>
    </w:p>
    <w:p w14:paraId="526E8A3F" w14:textId="77777777" w:rsidR="007021C1" w:rsidRDefault="007021C1" w:rsidP="00AE6139">
      <w:pPr>
        <w:widowControl w:val="0"/>
        <w:autoSpaceDE w:val="0"/>
        <w:autoSpaceDN w:val="0"/>
        <w:adjustRightInd w:val="0"/>
      </w:pPr>
    </w:p>
    <w:p w14:paraId="75BA6E12" w14:textId="34141F91" w:rsidR="006A0A5A" w:rsidRDefault="006A0A5A" w:rsidP="006A0A5A">
      <w:pPr>
        <w:widowControl w:val="0"/>
        <w:autoSpaceDE w:val="0"/>
        <w:autoSpaceDN w:val="0"/>
        <w:adjustRightInd w:val="0"/>
        <w:ind w:left="3600" w:hanging="720"/>
      </w:pPr>
      <w:r>
        <w:lastRenderedPageBreak/>
        <w:t>iii)</w:t>
      </w:r>
      <w:r>
        <w:tab/>
        <w:t>Information about the accused</w:t>
      </w:r>
      <w:r w:rsidR="00EC6B5C">
        <w:t xml:space="preserve"> employee</w:t>
      </w:r>
      <w:r>
        <w:t xml:space="preserve"> (if known), including name, contact information</w:t>
      </w:r>
      <w:r w:rsidR="00895FD8">
        <w:t>,</w:t>
      </w:r>
      <w:r>
        <w:t xml:space="preserve"> and if the accused </w:t>
      </w:r>
      <w:r w:rsidR="00EC6B5C">
        <w:t>employee</w:t>
      </w:r>
      <w:r w:rsidR="008C19D3">
        <w:t xml:space="preserve">/facility/agency </w:t>
      </w:r>
      <w:r>
        <w:t xml:space="preserve">is presently working with or will be working with the victim; and </w:t>
      </w:r>
    </w:p>
    <w:p w14:paraId="0C1DAAEB" w14:textId="77777777" w:rsidR="007021C1" w:rsidRDefault="007021C1" w:rsidP="00AE6139">
      <w:pPr>
        <w:widowControl w:val="0"/>
        <w:autoSpaceDE w:val="0"/>
        <w:autoSpaceDN w:val="0"/>
        <w:adjustRightInd w:val="0"/>
      </w:pPr>
    </w:p>
    <w:p w14:paraId="6932AEF1" w14:textId="795D48DA" w:rsidR="006A0A5A" w:rsidRDefault="006A0A5A" w:rsidP="006A0A5A">
      <w:pPr>
        <w:widowControl w:val="0"/>
        <w:autoSpaceDE w:val="0"/>
        <w:autoSpaceDN w:val="0"/>
        <w:adjustRightInd w:val="0"/>
        <w:ind w:left="3600" w:hanging="720"/>
      </w:pPr>
      <w:r>
        <w:t>iv)</w:t>
      </w:r>
      <w:r>
        <w:tab/>
        <w:t xml:space="preserve">Information about the </w:t>
      </w:r>
      <w:r w:rsidR="00DB616A">
        <w:t>person initiating the complaint,</w:t>
      </w:r>
      <w:r>
        <w:t xml:space="preserve"> including name, contact information, relationship to the victim</w:t>
      </w:r>
      <w:r w:rsidR="00895FD8">
        <w:t>,</w:t>
      </w:r>
      <w:r>
        <w:t xml:space="preserve"> and the need for anonymity (if applicable). </w:t>
      </w:r>
    </w:p>
    <w:p w14:paraId="586E4EE2" w14:textId="77777777" w:rsidR="007021C1" w:rsidRDefault="007021C1" w:rsidP="00AE6139">
      <w:pPr>
        <w:widowControl w:val="0"/>
        <w:autoSpaceDE w:val="0"/>
        <w:autoSpaceDN w:val="0"/>
        <w:adjustRightInd w:val="0"/>
      </w:pPr>
    </w:p>
    <w:p w14:paraId="7A67E983" w14:textId="6674330F" w:rsidR="006A0A5A" w:rsidRDefault="006A0A5A" w:rsidP="008236D7">
      <w:pPr>
        <w:widowControl w:val="0"/>
        <w:autoSpaceDE w:val="0"/>
        <w:autoSpaceDN w:val="0"/>
        <w:adjustRightInd w:val="0"/>
        <w:ind w:left="2160" w:hanging="720"/>
      </w:pPr>
      <w:r>
        <w:t>3)</w:t>
      </w:r>
      <w:r>
        <w:tab/>
      </w:r>
      <w:r w:rsidR="007921D4">
        <w:t>W</w:t>
      </w:r>
      <w:r>
        <w:t>ithin 24 hours after initial discovery</w:t>
      </w:r>
      <w:r w:rsidR="007921D4">
        <w:t xml:space="preserve"> of a death</w:t>
      </w:r>
      <w:r>
        <w:t xml:space="preserve">, the </w:t>
      </w:r>
      <w:r w:rsidR="002D5754">
        <w:t>required reporter</w:t>
      </w:r>
      <w:r>
        <w:t xml:space="preserve"> shall</w:t>
      </w:r>
      <w:r w:rsidR="008548D3" w:rsidRPr="008548D3">
        <w:t xml:space="preserve"> </w:t>
      </w:r>
      <w:r w:rsidR="008548D3">
        <w:t xml:space="preserve">call the OIG </w:t>
      </w:r>
      <w:r w:rsidR="007921D4">
        <w:t>Hotline</w:t>
      </w:r>
      <w:r w:rsidR="008548D3">
        <w:t xml:space="preserve"> and report</w:t>
      </w:r>
      <w:r w:rsidR="002923BB">
        <w:t xml:space="preserve"> </w:t>
      </w:r>
      <w:r>
        <w:t xml:space="preserve">(as described in Section 50.30): </w:t>
      </w:r>
    </w:p>
    <w:p w14:paraId="7F764930" w14:textId="77777777" w:rsidR="007021C1" w:rsidRDefault="007021C1" w:rsidP="00AE6139">
      <w:pPr>
        <w:widowControl w:val="0"/>
        <w:autoSpaceDE w:val="0"/>
        <w:autoSpaceDN w:val="0"/>
        <w:adjustRightInd w:val="0"/>
      </w:pPr>
    </w:p>
    <w:p w14:paraId="77E2A75A" w14:textId="4A609905" w:rsidR="006A0A5A" w:rsidRDefault="008548D3" w:rsidP="008548D3">
      <w:pPr>
        <w:widowControl w:val="0"/>
        <w:autoSpaceDE w:val="0"/>
        <w:autoSpaceDN w:val="0"/>
        <w:adjustRightInd w:val="0"/>
        <w:ind w:left="2880" w:hanging="720"/>
      </w:pPr>
      <w:r>
        <w:t>A</w:t>
      </w:r>
      <w:r w:rsidR="006A0A5A">
        <w:t>)</w:t>
      </w:r>
      <w:r w:rsidR="006A0A5A">
        <w:tab/>
        <w:t xml:space="preserve">Any death occurring within 14 calendar days after discharge or transfer </w:t>
      </w:r>
      <w:r w:rsidR="00DB616A">
        <w:t xml:space="preserve">of an individual </w:t>
      </w:r>
      <w:r w:rsidR="006A0A5A">
        <w:t xml:space="preserve">from </w:t>
      </w:r>
      <w:r w:rsidR="007921D4">
        <w:t>an agency</w:t>
      </w:r>
      <w:r w:rsidR="006A0A5A">
        <w:t xml:space="preserve"> residential program or facility; </w:t>
      </w:r>
    </w:p>
    <w:p w14:paraId="4D3B1DB5" w14:textId="77777777" w:rsidR="007021C1" w:rsidRDefault="007021C1" w:rsidP="00AE6139">
      <w:pPr>
        <w:widowControl w:val="0"/>
        <w:autoSpaceDE w:val="0"/>
        <w:autoSpaceDN w:val="0"/>
        <w:adjustRightInd w:val="0"/>
      </w:pPr>
    </w:p>
    <w:p w14:paraId="6FEF85E3" w14:textId="58D415BE" w:rsidR="006A0A5A" w:rsidRDefault="008548D3" w:rsidP="008548D3">
      <w:pPr>
        <w:widowControl w:val="0"/>
        <w:autoSpaceDE w:val="0"/>
        <w:autoSpaceDN w:val="0"/>
        <w:adjustRightInd w:val="0"/>
        <w:ind w:left="2880" w:hanging="720"/>
      </w:pPr>
      <w:r>
        <w:t>B</w:t>
      </w:r>
      <w:r w:rsidR="006A0A5A">
        <w:t>)</w:t>
      </w:r>
      <w:r w:rsidR="006A0A5A">
        <w:tab/>
        <w:t xml:space="preserve">Any death </w:t>
      </w:r>
      <w:r w:rsidR="00555CFE">
        <w:t xml:space="preserve">of an individual </w:t>
      </w:r>
      <w:r w:rsidR="006A0A5A">
        <w:t xml:space="preserve">occurring within 24 hours after </w:t>
      </w:r>
      <w:bookmarkStart w:id="0" w:name="_cp_change_37"/>
      <w:bookmarkEnd w:id="0"/>
      <w:r w:rsidR="006A0A5A">
        <w:t xml:space="preserve">deflection from </w:t>
      </w:r>
      <w:r w:rsidR="00553AE8">
        <w:t>an agency</w:t>
      </w:r>
      <w:r w:rsidR="006A0A5A">
        <w:t xml:space="preserve"> residential program or facility; </w:t>
      </w:r>
    </w:p>
    <w:p w14:paraId="52F04D33" w14:textId="77777777" w:rsidR="007021C1" w:rsidRDefault="007021C1" w:rsidP="00AE6139">
      <w:pPr>
        <w:widowControl w:val="0"/>
        <w:autoSpaceDE w:val="0"/>
        <w:autoSpaceDN w:val="0"/>
        <w:adjustRightInd w:val="0"/>
      </w:pPr>
    </w:p>
    <w:p w14:paraId="67CE818E" w14:textId="4E737302" w:rsidR="006A0A5A" w:rsidRDefault="008548D3" w:rsidP="008548D3">
      <w:pPr>
        <w:widowControl w:val="0"/>
        <w:autoSpaceDE w:val="0"/>
        <w:autoSpaceDN w:val="0"/>
        <w:adjustRightInd w:val="0"/>
        <w:ind w:left="2880" w:hanging="720"/>
      </w:pPr>
      <w:r>
        <w:t>C</w:t>
      </w:r>
      <w:r w:rsidR="006A0A5A">
        <w:t>)</w:t>
      </w:r>
      <w:r w:rsidR="006A0A5A">
        <w:tab/>
        <w:t xml:space="preserve">Any other death of an individual occurring within </w:t>
      </w:r>
      <w:r w:rsidR="00553AE8">
        <w:t>an agency</w:t>
      </w:r>
      <w:r w:rsidR="006A0A5A">
        <w:t xml:space="preserve"> residential program or facility or at any </w:t>
      </w:r>
      <w:r w:rsidR="00553AE8" w:rsidRPr="00553AE8">
        <w:t>other site licensed,</w:t>
      </w:r>
      <w:r w:rsidR="00553AE8" w:rsidDel="00553AE8">
        <w:t xml:space="preserve"> </w:t>
      </w:r>
      <w:r w:rsidR="006A0A5A">
        <w:t>funded</w:t>
      </w:r>
      <w:r w:rsidR="00553AE8" w:rsidRPr="00553AE8">
        <w:t>, or certified by the Department</w:t>
      </w:r>
      <w:r w:rsidR="006A0A5A">
        <w:t xml:space="preserve"> even though not alleged to be a result of abuse or neglect. </w:t>
      </w:r>
    </w:p>
    <w:p w14:paraId="784D113B" w14:textId="77777777" w:rsidR="007021C1" w:rsidRDefault="007021C1" w:rsidP="00AE6139">
      <w:pPr>
        <w:widowControl w:val="0"/>
        <w:autoSpaceDE w:val="0"/>
        <w:autoSpaceDN w:val="0"/>
        <w:adjustRightInd w:val="0"/>
      </w:pPr>
    </w:p>
    <w:p w14:paraId="3F9AECCF" w14:textId="7A0D2677" w:rsidR="006A0A5A" w:rsidRDefault="006A0A5A" w:rsidP="00CA1355">
      <w:pPr>
        <w:widowControl w:val="0"/>
        <w:autoSpaceDE w:val="0"/>
        <w:autoSpaceDN w:val="0"/>
        <w:adjustRightInd w:val="0"/>
        <w:ind w:left="2160" w:hanging="720"/>
      </w:pPr>
      <w:r>
        <w:t>4)</w:t>
      </w:r>
      <w:r>
        <w:tab/>
        <w:t>Screening, delaying</w:t>
      </w:r>
      <w:r w:rsidR="00895FD8">
        <w:t>,</w:t>
      </w:r>
      <w:r>
        <w:t xml:space="preserve"> or withholding reports of incidents or allegations of abuse or neglect from OIG is </w:t>
      </w:r>
      <w:r w:rsidR="00DB616A">
        <w:t>strictly prohibited</w:t>
      </w:r>
      <w:r w:rsidR="00EC6B5C">
        <w:t xml:space="preserve">. </w:t>
      </w:r>
      <w:r w:rsidR="00EC6B5C" w:rsidRPr="006950E5">
        <w:t xml:space="preserve">Failure to report incidents or allegations of abuse or neglect to OIG within the required timeframe is a Class A misdemeanor </w:t>
      </w:r>
      <w:r w:rsidR="00422FB6">
        <w:t xml:space="preserve">(see </w:t>
      </w:r>
      <w:r w:rsidR="00EC6B5C" w:rsidRPr="006950E5">
        <w:t xml:space="preserve">20 </w:t>
      </w:r>
      <w:proofErr w:type="spellStart"/>
      <w:r w:rsidR="00EC6B5C" w:rsidRPr="006950E5">
        <w:t>ILCS</w:t>
      </w:r>
      <w:proofErr w:type="spellEnd"/>
      <w:r w:rsidR="00EC6B5C" w:rsidRPr="006950E5">
        <w:t xml:space="preserve"> 1305/1-17(k)(1)</w:t>
      </w:r>
      <w:r w:rsidR="00422FB6">
        <w:t>)</w:t>
      </w:r>
      <w:r w:rsidR="00DB616A">
        <w:t>.</w:t>
      </w:r>
      <w:r>
        <w:t xml:space="preserve"> </w:t>
      </w:r>
    </w:p>
    <w:p w14:paraId="357B9C17" w14:textId="77777777" w:rsidR="007021C1" w:rsidRDefault="007021C1" w:rsidP="00AE6139">
      <w:pPr>
        <w:widowControl w:val="0"/>
        <w:autoSpaceDE w:val="0"/>
        <w:autoSpaceDN w:val="0"/>
        <w:adjustRightInd w:val="0"/>
      </w:pPr>
    </w:p>
    <w:p w14:paraId="621FDE7E" w14:textId="77777777" w:rsidR="00DB616A" w:rsidRDefault="006A0A5A" w:rsidP="006A0A5A">
      <w:pPr>
        <w:widowControl w:val="0"/>
        <w:autoSpaceDE w:val="0"/>
        <w:autoSpaceDN w:val="0"/>
        <w:adjustRightInd w:val="0"/>
        <w:ind w:left="2160" w:hanging="720"/>
      </w:pPr>
      <w:r>
        <w:t>5)</w:t>
      </w:r>
      <w:r>
        <w:tab/>
      </w:r>
      <w:r w:rsidR="00DB616A">
        <w:t>Retaliation</w:t>
      </w:r>
    </w:p>
    <w:p w14:paraId="7BA77431" w14:textId="12D7A9BB" w:rsidR="00DB616A" w:rsidRDefault="00DB616A" w:rsidP="00DB616A">
      <w:pPr>
        <w:widowControl w:val="0"/>
        <w:autoSpaceDE w:val="0"/>
        <w:autoSpaceDN w:val="0"/>
        <w:adjustRightInd w:val="0"/>
        <w:ind w:left="2160"/>
      </w:pPr>
      <w:r>
        <w:t xml:space="preserve">It is a violation of </w:t>
      </w:r>
      <w:r w:rsidR="00C15D81">
        <w:t>Section</w:t>
      </w:r>
      <w:r>
        <w:t xml:space="preserve"> 1-17(k)(3) of the Act for any employee or administrator of an agency or facility to take retaliatory action against an employee who acts in good faith in conformance with </w:t>
      </w:r>
      <w:r w:rsidR="00553AE8">
        <w:t>the</w:t>
      </w:r>
      <w:r w:rsidR="00C15D81">
        <w:t xml:space="preserve"> employee's</w:t>
      </w:r>
      <w:r>
        <w:t xml:space="preserve"> duties as a </w:t>
      </w:r>
      <w:r w:rsidR="002D5754">
        <w:t>required reporter</w:t>
      </w:r>
      <w:r>
        <w:t>.</w:t>
      </w:r>
    </w:p>
    <w:p w14:paraId="622175A2" w14:textId="77777777" w:rsidR="00DB616A" w:rsidRDefault="00DB616A" w:rsidP="00AE6139">
      <w:pPr>
        <w:widowControl w:val="0"/>
        <w:autoSpaceDE w:val="0"/>
        <w:autoSpaceDN w:val="0"/>
        <w:adjustRightInd w:val="0"/>
      </w:pPr>
    </w:p>
    <w:p w14:paraId="38AAAF2E" w14:textId="76973842" w:rsidR="006A0A5A" w:rsidRDefault="00DB616A" w:rsidP="00DB616A">
      <w:pPr>
        <w:widowControl w:val="0"/>
        <w:autoSpaceDE w:val="0"/>
        <w:autoSpaceDN w:val="0"/>
        <w:adjustRightInd w:val="0"/>
        <w:ind w:left="2160" w:hanging="735"/>
      </w:pPr>
      <w:r>
        <w:t>6)</w:t>
      </w:r>
      <w:r>
        <w:tab/>
      </w:r>
      <w:r w:rsidR="006A0A5A">
        <w:t xml:space="preserve">Other </w:t>
      </w:r>
      <w:r w:rsidR="00553AE8" w:rsidRPr="00553AE8">
        <w:t>Community Agency</w:t>
      </w:r>
      <w:r w:rsidR="006A0A5A">
        <w:t xml:space="preserve"> and </w:t>
      </w:r>
      <w:r w:rsidR="002D5754">
        <w:t>Facility Requirements</w:t>
      </w:r>
      <w:r w:rsidR="006A0A5A">
        <w:t xml:space="preserve"> </w:t>
      </w:r>
    </w:p>
    <w:p w14:paraId="070F3DB3" w14:textId="77777777" w:rsidR="007021C1" w:rsidRDefault="007021C1" w:rsidP="00AE6139">
      <w:pPr>
        <w:widowControl w:val="0"/>
        <w:autoSpaceDE w:val="0"/>
        <w:autoSpaceDN w:val="0"/>
        <w:adjustRightInd w:val="0"/>
      </w:pPr>
    </w:p>
    <w:p w14:paraId="7518032B" w14:textId="7599099D" w:rsidR="00553AE8" w:rsidRPr="00553AE8" w:rsidRDefault="006A0A5A" w:rsidP="00553AE8">
      <w:pPr>
        <w:widowControl w:val="0"/>
        <w:autoSpaceDE w:val="0"/>
        <w:autoSpaceDN w:val="0"/>
        <w:adjustRightInd w:val="0"/>
        <w:ind w:left="2880" w:hanging="720"/>
      </w:pPr>
      <w:r>
        <w:t>A)</w:t>
      </w:r>
      <w:r>
        <w:tab/>
        <w:t xml:space="preserve">Reporting to OIG shall not relieve the </w:t>
      </w:r>
      <w:r w:rsidR="002D5754">
        <w:t>c</w:t>
      </w:r>
      <w:r w:rsidR="002D5754" w:rsidRPr="00553AE8">
        <w:t xml:space="preserve">ommunity </w:t>
      </w:r>
      <w:r w:rsidR="002D5754">
        <w:t>a</w:t>
      </w:r>
      <w:r w:rsidR="002D5754" w:rsidRPr="00553AE8">
        <w:t>gency</w:t>
      </w:r>
      <w:r>
        <w:t xml:space="preserve"> or facility from any statutory or regulatory reporting requirements applicable to the </w:t>
      </w:r>
      <w:r w:rsidR="002D5754">
        <w:t>c</w:t>
      </w:r>
      <w:r w:rsidR="002D5754" w:rsidRPr="00553AE8">
        <w:t xml:space="preserve">ommunity </w:t>
      </w:r>
      <w:r w:rsidR="002D5754">
        <w:t>a</w:t>
      </w:r>
      <w:r w:rsidR="002D5754" w:rsidRPr="00553AE8">
        <w:t>gency</w:t>
      </w:r>
      <w:r>
        <w:t xml:space="preserve"> or facility.</w:t>
      </w:r>
      <w:r w:rsidR="00553AE8">
        <w:t xml:space="preserve">  </w:t>
      </w:r>
      <w:r w:rsidR="00553AE8" w:rsidRPr="00553AE8">
        <w:t xml:space="preserve">Authorized </w:t>
      </w:r>
      <w:r w:rsidR="002D5754">
        <w:t>r</w:t>
      </w:r>
      <w:r w:rsidR="002D5754" w:rsidRPr="00553AE8">
        <w:t>epresentatives</w:t>
      </w:r>
      <w:r w:rsidR="00553AE8" w:rsidRPr="00553AE8">
        <w:t xml:space="preserve"> are therefore not restricted or prohibited from taking action to protect residents or patients in accordance with or as required by IDPH to ensure compliance with Intermediate Care Facility Providers for Developmental Disability (</w:t>
      </w:r>
      <w:proofErr w:type="spellStart"/>
      <w:r w:rsidR="00553AE8" w:rsidRPr="00553AE8">
        <w:t>ICF</w:t>
      </w:r>
      <w:proofErr w:type="spellEnd"/>
      <w:r w:rsidR="00553AE8" w:rsidRPr="00553AE8">
        <w:t xml:space="preserve">/DD) standards, including, but not limited to: </w:t>
      </w:r>
    </w:p>
    <w:p w14:paraId="353E8AC6" w14:textId="77777777" w:rsidR="00553AE8" w:rsidRPr="00553AE8" w:rsidRDefault="00553AE8" w:rsidP="00AE6139">
      <w:pPr>
        <w:widowControl w:val="0"/>
        <w:autoSpaceDE w:val="0"/>
        <w:autoSpaceDN w:val="0"/>
        <w:adjustRightInd w:val="0"/>
      </w:pPr>
    </w:p>
    <w:p w14:paraId="3B5E950A" w14:textId="4F6E7C38" w:rsidR="00553AE8" w:rsidRPr="00553AE8" w:rsidRDefault="00553AE8" w:rsidP="00553AE8">
      <w:pPr>
        <w:widowControl w:val="0"/>
        <w:autoSpaceDE w:val="0"/>
        <w:autoSpaceDN w:val="0"/>
        <w:adjustRightInd w:val="0"/>
        <w:ind w:left="3600" w:hanging="720"/>
      </w:pPr>
      <w:proofErr w:type="spellStart"/>
      <w:r w:rsidRPr="00553AE8">
        <w:lastRenderedPageBreak/>
        <w:t>i</w:t>
      </w:r>
      <w:proofErr w:type="spellEnd"/>
      <w:r w:rsidRPr="00553AE8">
        <w:t>)</w:t>
      </w:r>
      <w:r>
        <w:tab/>
      </w:r>
      <w:r w:rsidRPr="00553AE8">
        <w:t xml:space="preserve">42 CFR 483.420, Condition of participation: Client protections; and </w:t>
      </w:r>
    </w:p>
    <w:p w14:paraId="36886292" w14:textId="77777777" w:rsidR="00553AE8" w:rsidRPr="00553AE8" w:rsidRDefault="00553AE8" w:rsidP="00AE6139">
      <w:pPr>
        <w:widowControl w:val="0"/>
        <w:autoSpaceDE w:val="0"/>
        <w:autoSpaceDN w:val="0"/>
        <w:adjustRightInd w:val="0"/>
      </w:pPr>
    </w:p>
    <w:p w14:paraId="6EBEA22A" w14:textId="1ACA1983" w:rsidR="006A0A5A" w:rsidRDefault="00553AE8" w:rsidP="00553AE8">
      <w:pPr>
        <w:widowControl w:val="0"/>
        <w:autoSpaceDE w:val="0"/>
        <w:autoSpaceDN w:val="0"/>
        <w:adjustRightInd w:val="0"/>
        <w:ind w:left="3600" w:hanging="720"/>
      </w:pPr>
      <w:r w:rsidRPr="00553AE8">
        <w:t>ii)</w:t>
      </w:r>
      <w:r>
        <w:tab/>
      </w:r>
      <w:r w:rsidRPr="00553AE8">
        <w:t>State Operations Manual Appendix J - Guidance to Surveyors: Intermediate Care Facilities for Individuals with Intellectual Disabilities</w:t>
      </w:r>
      <w:r w:rsidR="00DA1A6C">
        <w:t>, available at https://www.cms.gov/Medicare/Provider-Enrollment-and-Certification/SurveyCertificationGenInfo/Policy-and-Memos-to-States-and-Regions-Items/Qso18-16-ICFIID</w:t>
      </w:r>
      <w:r w:rsidRPr="00553AE8">
        <w:t>.</w:t>
      </w:r>
      <w:r w:rsidR="006A0A5A">
        <w:t xml:space="preserve"> </w:t>
      </w:r>
    </w:p>
    <w:p w14:paraId="2260108F" w14:textId="77777777" w:rsidR="007021C1" w:rsidRDefault="007021C1" w:rsidP="00AE6139">
      <w:pPr>
        <w:widowControl w:val="0"/>
        <w:autoSpaceDE w:val="0"/>
        <w:autoSpaceDN w:val="0"/>
        <w:adjustRightInd w:val="0"/>
      </w:pPr>
    </w:p>
    <w:p w14:paraId="5A67F59F" w14:textId="7C6447D1" w:rsidR="006A0A5A" w:rsidRDefault="006A0A5A" w:rsidP="006A0A5A">
      <w:pPr>
        <w:widowControl w:val="0"/>
        <w:autoSpaceDE w:val="0"/>
        <w:autoSpaceDN w:val="0"/>
        <w:adjustRightInd w:val="0"/>
        <w:ind w:left="2880" w:hanging="720"/>
      </w:pPr>
      <w:r>
        <w:t>B)</w:t>
      </w:r>
      <w:r>
        <w:tab/>
        <w:t xml:space="preserve">If the </w:t>
      </w:r>
      <w:r w:rsidR="002D5754">
        <w:t>a</w:t>
      </w:r>
      <w:r w:rsidR="002D5754" w:rsidRPr="00C4038F">
        <w:t xml:space="preserve">uthorized </w:t>
      </w:r>
      <w:r w:rsidR="002D5754">
        <w:t>r</w:t>
      </w:r>
      <w:r w:rsidR="002D5754" w:rsidRPr="00C4038F">
        <w:t>epresentative</w:t>
      </w:r>
      <w:r w:rsidR="00C4038F">
        <w:t>, their</w:t>
      </w:r>
      <w:r>
        <w:t xml:space="preserve"> designee</w:t>
      </w:r>
      <w:r w:rsidR="00C4038F" w:rsidRPr="00C4038F">
        <w:t>, or the OIG Liaison</w:t>
      </w:r>
      <w:r>
        <w:t xml:space="preserve"> reviews </w:t>
      </w:r>
      <w:r w:rsidR="00C4038F">
        <w:t>an</w:t>
      </w:r>
      <w:r>
        <w:t xml:space="preserve"> </w:t>
      </w:r>
      <w:r w:rsidR="008548D3">
        <w:t xml:space="preserve">agency's or facility's internal </w:t>
      </w:r>
      <w:r w:rsidR="00C4038F">
        <w:t>documents</w:t>
      </w:r>
      <w:r w:rsidR="008548D3">
        <w:t xml:space="preserve"> regarding</w:t>
      </w:r>
      <w:r w:rsidR="008548D3" w:rsidDel="008548D3">
        <w:t xml:space="preserve"> </w:t>
      </w:r>
      <w:r w:rsidR="00EC6B5C">
        <w:t>an allegation of</w:t>
      </w:r>
      <w:r>
        <w:t xml:space="preserve"> abuse</w:t>
      </w:r>
      <w:r w:rsidR="00C4038F">
        <w:t>,</w:t>
      </w:r>
      <w:r w:rsidR="00C0499B">
        <w:t xml:space="preserve"> </w:t>
      </w:r>
      <w:r>
        <w:t>neglect</w:t>
      </w:r>
      <w:r w:rsidR="00C4038F" w:rsidRPr="00C4038F">
        <w:t xml:space="preserve">, </w:t>
      </w:r>
      <w:r w:rsidR="002D5754">
        <w:t>f</w:t>
      </w:r>
      <w:r w:rsidR="002D5754" w:rsidRPr="00C4038F">
        <w:t xml:space="preserve">inancial </w:t>
      </w:r>
      <w:r w:rsidR="002D5754">
        <w:t>e</w:t>
      </w:r>
      <w:r w:rsidR="002D5754" w:rsidRPr="00C4038F">
        <w:t>xploitation</w:t>
      </w:r>
      <w:r w:rsidR="00C0499B">
        <w:t xml:space="preserve">, </w:t>
      </w:r>
      <w:r w:rsidR="008548D3">
        <w:t xml:space="preserve">or </w:t>
      </w:r>
      <w:r w:rsidR="00422FB6">
        <w:t>the</w:t>
      </w:r>
      <w:r w:rsidR="00EC6B5C">
        <w:t xml:space="preserve"> </w:t>
      </w:r>
      <w:r>
        <w:t xml:space="preserve">death </w:t>
      </w:r>
      <w:r w:rsidR="00EC6B5C">
        <w:t xml:space="preserve">of an individual </w:t>
      </w:r>
      <w:r>
        <w:t xml:space="preserve">at the respective </w:t>
      </w:r>
      <w:r w:rsidR="002D5754">
        <w:t>c</w:t>
      </w:r>
      <w:r w:rsidR="002D5754" w:rsidRPr="00C4038F">
        <w:t xml:space="preserve">ommunity </w:t>
      </w:r>
      <w:r w:rsidR="002D5754">
        <w:t>a</w:t>
      </w:r>
      <w:r w:rsidR="002D5754" w:rsidRPr="00C4038F">
        <w:t>gency</w:t>
      </w:r>
      <w:r>
        <w:t xml:space="preserve"> or facility, </w:t>
      </w:r>
      <w:r w:rsidR="00C4038F">
        <w:t>they</w:t>
      </w:r>
      <w:r>
        <w:t xml:space="preserve"> shall not delete, delay, withhold, limit</w:t>
      </w:r>
      <w:r w:rsidR="00895FD8">
        <w:t>,</w:t>
      </w:r>
      <w:r>
        <w:t xml:space="preserve"> or otherwise restrict any of the information contained </w:t>
      </w:r>
      <w:r w:rsidR="00B5340A">
        <w:t xml:space="preserve">in the </w:t>
      </w:r>
      <w:r w:rsidR="00C4038F">
        <w:t>document</w:t>
      </w:r>
      <w:r w:rsidR="00895FD8">
        <w:t>s</w:t>
      </w:r>
      <w:r w:rsidR="008548D3">
        <w:t>.</w:t>
      </w:r>
      <w:r>
        <w:t xml:space="preserve">  Information may be added by the </w:t>
      </w:r>
      <w:r w:rsidR="001064AB">
        <w:t>a</w:t>
      </w:r>
      <w:r w:rsidR="001064AB" w:rsidRPr="00C4038F">
        <w:t xml:space="preserve">uthorized </w:t>
      </w:r>
      <w:r w:rsidR="001064AB">
        <w:t>r</w:t>
      </w:r>
      <w:r w:rsidR="001064AB" w:rsidRPr="00C4038F">
        <w:t>epresentative</w:t>
      </w:r>
      <w:r>
        <w:t xml:space="preserve"> or </w:t>
      </w:r>
      <w:r w:rsidR="00C4038F">
        <w:t>their</w:t>
      </w:r>
      <w:r>
        <w:t xml:space="preserve"> designee for clarification purposes only.</w:t>
      </w:r>
      <w:r w:rsidR="00EC6B5C">
        <w:t xml:space="preserve">  </w:t>
      </w:r>
      <w:r w:rsidR="00EC6B5C" w:rsidRPr="006950E5">
        <w:t>Failure to report incidents or allegations of abuse</w:t>
      </w:r>
      <w:r w:rsidR="00C4038F">
        <w:t>,</w:t>
      </w:r>
      <w:r w:rsidR="00EC6B5C" w:rsidRPr="006950E5">
        <w:t xml:space="preserve"> neglect</w:t>
      </w:r>
      <w:r w:rsidR="00C4038F">
        <w:t xml:space="preserve">, or </w:t>
      </w:r>
      <w:r w:rsidR="001064AB">
        <w:t>f</w:t>
      </w:r>
      <w:r w:rsidR="001064AB" w:rsidRPr="00C4038F">
        <w:t xml:space="preserve">inancial </w:t>
      </w:r>
      <w:r w:rsidR="001064AB">
        <w:t>e</w:t>
      </w:r>
      <w:r w:rsidR="001064AB" w:rsidRPr="00C4038F">
        <w:t>xploitation</w:t>
      </w:r>
      <w:r w:rsidR="00EC6B5C" w:rsidRPr="006950E5">
        <w:t xml:space="preserve"> within the required timeframe is a Class A misdemeanor </w:t>
      </w:r>
      <w:r w:rsidR="00422FB6">
        <w:t xml:space="preserve">(see </w:t>
      </w:r>
      <w:r w:rsidR="00EC6B5C" w:rsidRPr="006950E5">
        <w:t xml:space="preserve">20 </w:t>
      </w:r>
      <w:proofErr w:type="spellStart"/>
      <w:r w:rsidR="00EC6B5C" w:rsidRPr="006950E5">
        <w:t>ILCS</w:t>
      </w:r>
      <w:proofErr w:type="spellEnd"/>
      <w:r w:rsidR="00EC6B5C" w:rsidRPr="006950E5">
        <w:t xml:space="preserve"> 1305/1-17(k)(1)</w:t>
      </w:r>
      <w:r w:rsidR="00422FB6">
        <w:t>)</w:t>
      </w:r>
      <w:r w:rsidR="00EC6B5C" w:rsidRPr="006950E5">
        <w:t>.</w:t>
      </w:r>
    </w:p>
    <w:p w14:paraId="6146AD07" w14:textId="77777777" w:rsidR="007021C1" w:rsidRDefault="007021C1" w:rsidP="00AE6139">
      <w:pPr>
        <w:widowControl w:val="0"/>
        <w:autoSpaceDE w:val="0"/>
        <w:autoSpaceDN w:val="0"/>
        <w:adjustRightInd w:val="0"/>
      </w:pPr>
    </w:p>
    <w:p w14:paraId="6F68BE55" w14:textId="3C355A46" w:rsidR="006A0A5A" w:rsidRDefault="006A0A5A" w:rsidP="006A0A5A">
      <w:pPr>
        <w:widowControl w:val="0"/>
        <w:autoSpaceDE w:val="0"/>
        <w:autoSpaceDN w:val="0"/>
        <w:adjustRightInd w:val="0"/>
        <w:ind w:left="1440" w:hanging="720"/>
      </w:pPr>
      <w:r>
        <w:t>b)</w:t>
      </w:r>
      <w:r>
        <w:tab/>
        <w:t xml:space="preserve">OIG </w:t>
      </w:r>
      <w:r w:rsidR="00C4038F">
        <w:t>Hotline</w:t>
      </w:r>
      <w:r>
        <w:t xml:space="preserve"> </w:t>
      </w:r>
    </w:p>
    <w:p w14:paraId="205AA616" w14:textId="2E241689" w:rsidR="006A0A5A" w:rsidRDefault="006A0A5A" w:rsidP="002760BB">
      <w:pPr>
        <w:widowControl w:val="0"/>
        <w:autoSpaceDE w:val="0"/>
        <w:autoSpaceDN w:val="0"/>
        <w:adjustRightInd w:val="0"/>
        <w:ind w:left="1440"/>
      </w:pPr>
      <w:r>
        <w:t xml:space="preserve">The OIG </w:t>
      </w:r>
      <w:r w:rsidR="00C4038F">
        <w:t>Hotline</w:t>
      </w:r>
      <w:r>
        <w:t xml:space="preserve"> (#1-800-368-1463) shall be communicated to individuals and guardians at the time of admission and the number shall be posted in plain sight at each </w:t>
      </w:r>
      <w:r w:rsidR="001064AB">
        <w:t>c</w:t>
      </w:r>
      <w:r w:rsidR="001064AB" w:rsidRPr="00C4038F">
        <w:t xml:space="preserve">ommunity </w:t>
      </w:r>
      <w:r w:rsidR="001064AB">
        <w:t>a</w:t>
      </w:r>
      <w:r w:rsidR="001064AB" w:rsidRPr="00C4038F">
        <w:t>gency</w:t>
      </w:r>
      <w:r>
        <w:t xml:space="preserve"> and facility location where individuals receive services. </w:t>
      </w:r>
    </w:p>
    <w:p w14:paraId="3917E3E9" w14:textId="648F3317" w:rsidR="005335E2" w:rsidRDefault="005335E2" w:rsidP="00A41A6C">
      <w:pPr>
        <w:widowControl w:val="0"/>
        <w:autoSpaceDE w:val="0"/>
        <w:autoSpaceDN w:val="0"/>
        <w:adjustRightInd w:val="0"/>
      </w:pPr>
    </w:p>
    <w:p w14:paraId="17EA797B" w14:textId="632FD147" w:rsidR="005335E2" w:rsidRDefault="005335E2" w:rsidP="005335E2">
      <w:pPr>
        <w:widowControl w:val="0"/>
        <w:autoSpaceDE w:val="0"/>
        <w:autoSpaceDN w:val="0"/>
        <w:adjustRightInd w:val="0"/>
        <w:ind w:left="1440" w:hanging="720"/>
      </w:pPr>
      <w:r>
        <w:t>c)</w:t>
      </w:r>
      <w:r>
        <w:tab/>
        <w:t>Material Obstruction of an Investigation</w:t>
      </w:r>
    </w:p>
    <w:p w14:paraId="64A7E434" w14:textId="1553A550" w:rsidR="005335E2" w:rsidRDefault="005335E2" w:rsidP="005335E2">
      <w:pPr>
        <w:widowControl w:val="0"/>
        <w:autoSpaceDE w:val="0"/>
        <w:autoSpaceDN w:val="0"/>
        <w:adjustRightInd w:val="0"/>
        <w:ind w:left="1440"/>
      </w:pPr>
      <w:r>
        <w:t xml:space="preserve">The OIG Hotline will document information received alleging </w:t>
      </w:r>
      <w:r w:rsidR="001064AB">
        <w:t>m</w:t>
      </w:r>
      <w:r>
        <w:t xml:space="preserve">aterial </w:t>
      </w:r>
      <w:r w:rsidR="001064AB">
        <w:t>o</w:t>
      </w:r>
      <w:r>
        <w:t xml:space="preserve">bstruction of an </w:t>
      </w:r>
      <w:r w:rsidR="001064AB">
        <w:t>i</w:t>
      </w:r>
      <w:r>
        <w:t xml:space="preserve">nvestigation pertaining to an allegation of </w:t>
      </w:r>
      <w:r w:rsidR="001064AB">
        <w:t>a</w:t>
      </w:r>
      <w:r>
        <w:t xml:space="preserve">buse, </w:t>
      </w:r>
      <w:r w:rsidR="001064AB">
        <w:t>n</w:t>
      </w:r>
      <w:r>
        <w:t xml:space="preserve">eglect, </w:t>
      </w:r>
      <w:r w:rsidR="001064AB">
        <w:t>f</w:t>
      </w:r>
      <w:r>
        <w:t xml:space="preserve">inancial </w:t>
      </w:r>
      <w:r w:rsidR="001064AB">
        <w:t>e</w:t>
      </w:r>
      <w:r>
        <w:t xml:space="preserve">xploitation, and death.  If, after issuing the </w:t>
      </w:r>
      <w:r w:rsidR="001064AB">
        <w:t>c</w:t>
      </w:r>
      <w:r>
        <w:t xml:space="preserve">ompleted </w:t>
      </w:r>
      <w:r w:rsidR="001064AB">
        <w:t>i</w:t>
      </w:r>
      <w:r>
        <w:t xml:space="preserve">nvestigative </w:t>
      </w:r>
      <w:r w:rsidR="001064AB">
        <w:t>r</w:t>
      </w:r>
      <w:r>
        <w:t xml:space="preserve">eport or </w:t>
      </w:r>
      <w:r w:rsidR="001064AB">
        <w:t>f</w:t>
      </w:r>
      <w:r>
        <w:t xml:space="preserve">inal </w:t>
      </w:r>
      <w:r w:rsidR="001064AB">
        <w:t>i</w:t>
      </w:r>
      <w:r>
        <w:t xml:space="preserve">nvestigative </w:t>
      </w:r>
      <w:r w:rsidR="001064AB">
        <w:t>r</w:t>
      </w:r>
      <w:r>
        <w:t xml:space="preserve">eport in an investigation of alleged </w:t>
      </w:r>
      <w:r w:rsidR="001064AB">
        <w:t>a</w:t>
      </w:r>
      <w:r>
        <w:t xml:space="preserve">buse, </w:t>
      </w:r>
      <w:r w:rsidR="001064AB">
        <w:t>n</w:t>
      </w:r>
      <w:r>
        <w:t xml:space="preserve">eglect, or </w:t>
      </w:r>
      <w:r w:rsidR="001064AB">
        <w:t>f</w:t>
      </w:r>
      <w:r>
        <w:t xml:space="preserve">inancial </w:t>
      </w:r>
      <w:r w:rsidR="001064AB">
        <w:t>e</w:t>
      </w:r>
      <w:r>
        <w:t xml:space="preserve">xploitation, OIG receives information alleging potential </w:t>
      </w:r>
      <w:r w:rsidR="001064AB">
        <w:t>m</w:t>
      </w:r>
      <w:r>
        <w:t xml:space="preserve">aterial </w:t>
      </w:r>
      <w:r w:rsidR="001064AB">
        <w:t>o</w:t>
      </w:r>
      <w:r>
        <w:t xml:space="preserve">bstruction of an </w:t>
      </w:r>
      <w:r w:rsidR="001064AB">
        <w:t>i</w:t>
      </w:r>
      <w:r>
        <w:t>nvestigation, OIG may reopen the related case or open a new case to investigate.</w:t>
      </w:r>
    </w:p>
    <w:p w14:paraId="50A26059" w14:textId="77777777" w:rsidR="007021C1" w:rsidRDefault="007021C1" w:rsidP="00AE6139">
      <w:pPr>
        <w:widowControl w:val="0"/>
        <w:autoSpaceDE w:val="0"/>
        <w:autoSpaceDN w:val="0"/>
        <w:adjustRightInd w:val="0"/>
      </w:pPr>
    </w:p>
    <w:p w14:paraId="005725AE" w14:textId="4F150F2F" w:rsidR="006A0A5A" w:rsidRDefault="005335E2" w:rsidP="006A0A5A">
      <w:pPr>
        <w:widowControl w:val="0"/>
        <w:autoSpaceDE w:val="0"/>
        <w:autoSpaceDN w:val="0"/>
        <w:adjustRightInd w:val="0"/>
        <w:ind w:left="1440" w:hanging="720"/>
      </w:pPr>
      <w:r>
        <w:t>d</w:t>
      </w:r>
      <w:r w:rsidR="006A0A5A">
        <w:t>)</w:t>
      </w:r>
      <w:r w:rsidR="006A0A5A">
        <w:tab/>
        <w:t xml:space="preserve">Other </w:t>
      </w:r>
      <w:r w:rsidR="00620487">
        <w:t>Reports of Allegations of Abuse, Neglect, f</w:t>
      </w:r>
      <w:r w:rsidR="00620487" w:rsidRPr="00C4038F">
        <w:t xml:space="preserve">inancial </w:t>
      </w:r>
      <w:r w:rsidR="00620487">
        <w:t>e</w:t>
      </w:r>
      <w:r w:rsidR="00620487" w:rsidRPr="00C4038F">
        <w:t>xploitation</w:t>
      </w:r>
      <w:r w:rsidR="00620487">
        <w:t>, and Deaths</w:t>
      </w:r>
      <w:r w:rsidR="006A0A5A">
        <w:t xml:space="preserve"> </w:t>
      </w:r>
    </w:p>
    <w:p w14:paraId="2A4D348B" w14:textId="77777777" w:rsidR="007021C1" w:rsidRDefault="007021C1" w:rsidP="00AE6139">
      <w:pPr>
        <w:widowControl w:val="0"/>
        <w:autoSpaceDE w:val="0"/>
        <w:autoSpaceDN w:val="0"/>
        <w:adjustRightInd w:val="0"/>
      </w:pPr>
    </w:p>
    <w:p w14:paraId="6EE5720A" w14:textId="75F45CB5" w:rsidR="006A0A5A" w:rsidRDefault="006A0A5A" w:rsidP="006A0A5A">
      <w:pPr>
        <w:widowControl w:val="0"/>
        <w:autoSpaceDE w:val="0"/>
        <w:autoSpaceDN w:val="0"/>
        <w:adjustRightInd w:val="0"/>
        <w:ind w:left="2160" w:hanging="720"/>
      </w:pPr>
      <w:r>
        <w:t>1)</w:t>
      </w:r>
      <w:r>
        <w:tab/>
        <w:t xml:space="preserve">Any other person, individual, family member, guardian </w:t>
      </w:r>
      <w:r w:rsidR="00702E3C">
        <w:t xml:space="preserve">or </w:t>
      </w:r>
      <w:r>
        <w:t>advocate who witnesses, is told of</w:t>
      </w:r>
      <w:r w:rsidR="00C4038F">
        <w:t>,</w:t>
      </w:r>
      <w:r>
        <w:t xml:space="preserve"> or </w:t>
      </w:r>
      <w:r w:rsidR="00702E3C">
        <w:t>suspects</w:t>
      </w:r>
      <w:r>
        <w:t xml:space="preserve"> an incident of alleged abuse</w:t>
      </w:r>
      <w:r w:rsidR="00702E3C">
        <w:t>,</w:t>
      </w:r>
      <w:r>
        <w:t xml:space="preserve"> neglect</w:t>
      </w:r>
      <w:r w:rsidR="00702E3C">
        <w:t xml:space="preserve">, </w:t>
      </w:r>
      <w:r w:rsidR="00620487">
        <w:t>f</w:t>
      </w:r>
      <w:r w:rsidR="00620487" w:rsidRPr="00C4038F">
        <w:t xml:space="preserve">inancial </w:t>
      </w:r>
      <w:r w:rsidR="00620487">
        <w:t>e</w:t>
      </w:r>
      <w:r w:rsidR="00620487" w:rsidRPr="00C4038F">
        <w:t>xploitation</w:t>
      </w:r>
      <w:r w:rsidR="00C4038F">
        <w:t>,</w:t>
      </w:r>
      <w:r>
        <w:t xml:space="preserve"> or a death of an individual </w:t>
      </w:r>
      <w:r w:rsidR="00C4038F">
        <w:t>has</w:t>
      </w:r>
      <w:r>
        <w:t xml:space="preserve"> occurred, may report the incident to OIG by telephoning the OIG </w:t>
      </w:r>
      <w:r w:rsidR="00C4038F">
        <w:t>Hotline</w:t>
      </w:r>
      <w:r>
        <w:t xml:space="preserve">, or in writing by fax or other electronic reporting system offered by OIG to the OIG </w:t>
      </w:r>
      <w:r w:rsidR="00C4038F">
        <w:t>Hotline</w:t>
      </w:r>
      <w:r>
        <w:t xml:space="preserve"> or mail at: </w:t>
      </w:r>
    </w:p>
    <w:p w14:paraId="7354E509" w14:textId="77777777" w:rsidR="006A0A5A" w:rsidRDefault="006A0A5A" w:rsidP="00AE6139">
      <w:pPr>
        <w:widowControl w:val="0"/>
        <w:autoSpaceDE w:val="0"/>
        <w:autoSpaceDN w:val="0"/>
        <w:adjustRightInd w:val="0"/>
      </w:pPr>
    </w:p>
    <w:p w14:paraId="1AE390C5" w14:textId="77777777" w:rsidR="00EC6B5C" w:rsidRDefault="00EC6B5C" w:rsidP="007021C1">
      <w:pPr>
        <w:widowControl w:val="0"/>
        <w:autoSpaceDE w:val="0"/>
        <w:autoSpaceDN w:val="0"/>
        <w:adjustRightInd w:val="0"/>
        <w:ind w:left="4320" w:hanging="720"/>
      </w:pPr>
      <w:r w:rsidRPr="006950E5">
        <w:lastRenderedPageBreak/>
        <w:t>Department of Human Services</w:t>
      </w:r>
    </w:p>
    <w:p w14:paraId="27358AD8" w14:textId="77777777" w:rsidR="006A0A5A" w:rsidRDefault="006A0A5A" w:rsidP="007021C1">
      <w:pPr>
        <w:widowControl w:val="0"/>
        <w:autoSpaceDE w:val="0"/>
        <w:autoSpaceDN w:val="0"/>
        <w:adjustRightInd w:val="0"/>
        <w:ind w:left="4320" w:hanging="720"/>
      </w:pPr>
      <w:r>
        <w:t>Office of Inspector General</w:t>
      </w:r>
    </w:p>
    <w:p w14:paraId="4C1C3990" w14:textId="77777777" w:rsidR="006A0A5A" w:rsidRDefault="006A0A5A" w:rsidP="007021C1">
      <w:pPr>
        <w:widowControl w:val="0"/>
        <w:autoSpaceDE w:val="0"/>
        <w:autoSpaceDN w:val="0"/>
        <w:adjustRightInd w:val="0"/>
        <w:ind w:left="4320" w:hanging="720"/>
      </w:pPr>
      <w:r>
        <w:t>901 Southwind Road</w:t>
      </w:r>
    </w:p>
    <w:p w14:paraId="71D932E2" w14:textId="1F3731F8" w:rsidR="006A0A5A" w:rsidRDefault="006A0A5A" w:rsidP="007021C1">
      <w:pPr>
        <w:widowControl w:val="0"/>
        <w:autoSpaceDE w:val="0"/>
        <w:autoSpaceDN w:val="0"/>
        <w:adjustRightInd w:val="0"/>
        <w:ind w:left="4320" w:hanging="720"/>
      </w:pPr>
      <w:r>
        <w:t xml:space="preserve">Springfield, Illinois </w:t>
      </w:r>
      <w:r w:rsidR="00D20F2D">
        <w:t xml:space="preserve"> </w:t>
      </w:r>
      <w:r>
        <w:t>62703</w:t>
      </w:r>
    </w:p>
    <w:p w14:paraId="348205AF" w14:textId="77777777" w:rsidR="006A0A5A" w:rsidRDefault="006A0A5A" w:rsidP="00AE6139">
      <w:pPr>
        <w:widowControl w:val="0"/>
        <w:autoSpaceDE w:val="0"/>
        <w:autoSpaceDN w:val="0"/>
        <w:adjustRightInd w:val="0"/>
      </w:pPr>
    </w:p>
    <w:p w14:paraId="7B20CE88" w14:textId="77777777" w:rsidR="006A0A5A" w:rsidRDefault="006A0A5A" w:rsidP="006A0A5A">
      <w:pPr>
        <w:widowControl w:val="0"/>
        <w:autoSpaceDE w:val="0"/>
        <w:autoSpaceDN w:val="0"/>
        <w:adjustRightInd w:val="0"/>
        <w:ind w:left="2160" w:hanging="720"/>
      </w:pPr>
      <w:r>
        <w:t>2)</w:t>
      </w:r>
      <w:r>
        <w:tab/>
        <w:t xml:space="preserve">Notifications </w:t>
      </w:r>
    </w:p>
    <w:p w14:paraId="34A02DF2" w14:textId="77777777" w:rsidR="007021C1" w:rsidRDefault="007021C1" w:rsidP="00AE6139">
      <w:pPr>
        <w:widowControl w:val="0"/>
        <w:autoSpaceDE w:val="0"/>
        <w:autoSpaceDN w:val="0"/>
        <w:adjustRightInd w:val="0"/>
      </w:pPr>
    </w:p>
    <w:p w14:paraId="000F5E2E" w14:textId="2331E623" w:rsidR="006A0A5A" w:rsidRDefault="006A0A5A" w:rsidP="006A0A5A">
      <w:pPr>
        <w:widowControl w:val="0"/>
        <w:autoSpaceDE w:val="0"/>
        <w:autoSpaceDN w:val="0"/>
        <w:adjustRightInd w:val="0"/>
        <w:ind w:left="2880" w:hanging="720"/>
      </w:pPr>
      <w:r>
        <w:t>A)</w:t>
      </w:r>
      <w:r>
        <w:tab/>
      </w:r>
      <w:r w:rsidR="00EC6B5C" w:rsidRPr="006950E5">
        <w:t xml:space="preserve">Within </w:t>
      </w:r>
      <w:r w:rsidR="00365828">
        <w:t>three</w:t>
      </w:r>
      <w:r w:rsidR="00EC6B5C" w:rsidRPr="006950E5">
        <w:t xml:space="preserve"> </w:t>
      </w:r>
      <w:r w:rsidR="00C4038F">
        <w:t>working</w:t>
      </w:r>
      <w:r w:rsidR="00DC278D">
        <w:t xml:space="preserve"> </w:t>
      </w:r>
      <w:r w:rsidR="00EC6B5C" w:rsidRPr="006950E5">
        <w:t xml:space="preserve">days </w:t>
      </w:r>
      <w:r w:rsidR="00422FB6">
        <w:t>after</w:t>
      </w:r>
      <w:r w:rsidR="00EC6B5C" w:rsidRPr="006950E5">
        <w:t xml:space="preserve"> receipt of an allegation</w:t>
      </w:r>
      <w:r w:rsidR="00EC6B5C">
        <w:t xml:space="preserve">, </w:t>
      </w:r>
      <w:r>
        <w:t xml:space="preserve">OIG shall notify the </w:t>
      </w:r>
      <w:r w:rsidR="00620487">
        <w:t>a</w:t>
      </w:r>
      <w:r w:rsidR="00620487" w:rsidRPr="00C4038F">
        <w:t xml:space="preserve">uthorized </w:t>
      </w:r>
      <w:r w:rsidR="00620487">
        <w:t>r</w:t>
      </w:r>
      <w:r w:rsidR="00620487" w:rsidRPr="00C4038F">
        <w:t>epresentative</w:t>
      </w:r>
      <w:r>
        <w:t xml:space="preserve"> of the </w:t>
      </w:r>
      <w:r w:rsidR="00620487">
        <w:t>c</w:t>
      </w:r>
      <w:r w:rsidR="00620487" w:rsidRPr="00C4038F">
        <w:t xml:space="preserve">ommunity </w:t>
      </w:r>
      <w:r w:rsidR="00620487">
        <w:t>a</w:t>
      </w:r>
      <w:r w:rsidR="00620487" w:rsidRPr="00C4038F">
        <w:t>gency</w:t>
      </w:r>
      <w:r>
        <w:t xml:space="preserve"> or facility or </w:t>
      </w:r>
      <w:r w:rsidR="00DC278D">
        <w:t>their</w:t>
      </w:r>
      <w:r>
        <w:t xml:space="preserve"> designee that an allegation has been received unless such notification compromises the integrity of the investigation, such as, an allegation involving the </w:t>
      </w:r>
      <w:r w:rsidR="00620487">
        <w:t>a</w:t>
      </w:r>
      <w:r w:rsidR="00620487" w:rsidRPr="00C4038F">
        <w:t xml:space="preserve">uthorized </w:t>
      </w:r>
      <w:r w:rsidR="00620487">
        <w:t>r</w:t>
      </w:r>
      <w:r w:rsidR="00620487" w:rsidRPr="00C4038F">
        <w:t>epresentative</w:t>
      </w:r>
      <w:r>
        <w:t xml:space="preserve"> or </w:t>
      </w:r>
      <w:r w:rsidR="00DC278D">
        <w:t>their</w:t>
      </w:r>
      <w:r>
        <w:t xml:space="preserve"> designee. </w:t>
      </w:r>
    </w:p>
    <w:p w14:paraId="689CC634" w14:textId="77777777" w:rsidR="007021C1" w:rsidRDefault="007021C1" w:rsidP="00AE6139">
      <w:pPr>
        <w:widowControl w:val="0"/>
        <w:autoSpaceDE w:val="0"/>
        <w:autoSpaceDN w:val="0"/>
        <w:adjustRightInd w:val="0"/>
      </w:pPr>
    </w:p>
    <w:p w14:paraId="616C9B45" w14:textId="31D45A7E" w:rsidR="006A0A5A" w:rsidRDefault="006A0A5A" w:rsidP="006A0A5A">
      <w:pPr>
        <w:widowControl w:val="0"/>
        <w:autoSpaceDE w:val="0"/>
        <w:autoSpaceDN w:val="0"/>
        <w:adjustRightInd w:val="0"/>
        <w:ind w:left="2880" w:hanging="720"/>
      </w:pPr>
      <w:r>
        <w:t>B)</w:t>
      </w:r>
      <w:r>
        <w:tab/>
      </w:r>
      <w:r w:rsidR="00EC6B5C" w:rsidRPr="006950E5">
        <w:t xml:space="preserve">Within 24 hours </w:t>
      </w:r>
      <w:r w:rsidR="00422FB6">
        <w:t>a</w:t>
      </w:r>
      <w:r w:rsidR="00EC6B5C" w:rsidRPr="006950E5">
        <w:t>f</w:t>
      </w:r>
      <w:r w:rsidR="00422FB6">
        <w:t>ter</w:t>
      </w:r>
      <w:r w:rsidR="00EC6B5C" w:rsidRPr="006950E5">
        <w:t xml:space="preserve"> notification of an allegation, the</w:t>
      </w:r>
      <w:r>
        <w:t xml:space="preserve"> </w:t>
      </w:r>
      <w:r w:rsidR="00620487">
        <w:t>a</w:t>
      </w:r>
      <w:r w:rsidR="00620487" w:rsidRPr="00C4038F">
        <w:t xml:space="preserve">uthorized </w:t>
      </w:r>
      <w:r w:rsidR="00620487">
        <w:t>r</w:t>
      </w:r>
      <w:r w:rsidR="00620487" w:rsidRPr="00C4038F">
        <w:t>epresentative</w:t>
      </w:r>
      <w:r>
        <w:t xml:space="preserve"> of the </w:t>
      </w:r>
      <w:r w:rsidR="00620487">
        <w:t>c</w:t>
      </w:r>
      <w:r w:rsidR="00620487" w:rsidRPr="00C4038F">
        <w:t xml:space="preserve">ommunity </w:t>
      </w:r>
      <w:r w:rsidR="00620487">
        <w:t>a</w:t>
      </w:r>
      <w:r w:rsidR="00620487" w:rsidRPr="00C4038F">
        <w:t>gency</w:t>
      </w:r>
      <w:r>
        <w:t xml:space="preserve"> or facility shall notify the victim or guardian (if applicable) and the accused </w:t>
      </w:r>
      <w:r w:rsidR="00EC6B5C">
        <w:t xml:space="preserve">employee </w:t>
      </w:r>
      <w:r>
        <w:t xml:space="preserve">that an allegation has been received.  If the </w:t>
      </w:r>
      <w:r w:rsidR="00620487">
        <w:t>a</w:t>
      </w:r>
      <w:r w:rsidR="00620487" w:rsidRPr="00C4038F">
        <w:t xml:space="preserve">uthorized </w:t>
      </w:r>
      <w:r w:rsidR="00620487">
        <w:t>r</w:t>
      </w:r>
      <w:r w:rsidR="00620487" w:rsidRPr="00C4038F">
        <w:t>epresentative</w:t>
      </w:r>
      <w:r>
        <w:t xml:space="preserve"> or designee is unable to reach the guardian by phone, a letter of notification shall be sent within 24 hours. </w:t>
      </w:r>
    </w:p>
    <w:p w14:paraId="1E8DA080" w14:textId="77777777" w:rsidR="007021C1" w:rsidRDefault="007021C1" w:rsidP="00AE6139">
      <w:pPr>
        <w:widowControl w:val="0"/>
        <w:autoSpaceDE w:val="0"/>
        <w:autoSpaceDN w:val="0"/>
        <w:adjustRightInd w:val="0"/>
      </w:pPr>
    </w:p>
    <w:p w14:paraId="3A5320B2" w14:textId="3AA071F5" w:rsidR="006A0A5A" w:rsidRDefault="006A0A5A" w:rsidP="006A0A5A">
      <w:pPr>
        <w:widowControl w:val="0"/>
        <w:autoSpaceDE w:val="0"/>
        <w:autoSpaceDN w:val="0"/>
        <w:adjustRightInd w:val="0"/>
        <w:ind w:left="2880" w:hanging="720"/>
      </w:pPr>
      <w:r>
        <w:t>C)</w:t>
      </w:r>
      <w:r>
        <w:tab/>
      </w:r>
      <w:r w:rsidR="00EC6B5C" w:rsidRPr="006950E5">
        <w:t xml:space="preserve">Immediately, but no later than within </w:t>
      </w:r>
      <w:r w:rsidR="00365828">
        <w:t>three</w:t>
      </w:r>
      <w:r w:rsidR="00EC6B5C" w:rsidRPr="006950E5">
        <w:t xml:space="preserve"> </w:t>
      </w:r>
      <w:r w:rsidR="00DC278D">
        <w:t xml:space="preserve">working </w:t>
      </w:r>
      <w:r w:rsidR="00EC6B5C" w:rsidRPr="006950E5">
        <w:t xml:space="preserve">days </w:t>
      </w:r>
      <w:r w:rsidR="00422FB6">
        <w:t>a</w:t>
      </w:r>
      <w:r w:rsidR="00EC6B5C" w:rsidRPr="006950E5">
        <w:t>f</w:t>
      </w:r>
      <w:r w:rsidR="00422FB6">
        <w:t>ter</w:t>
      </w:r>
      <w:r w:rsidR="00EC6B5C" w:rsidRPr="006950E5">
        <w:t xml:space="preserve"> receipt of an</w:t>
      </w:r>
      <w:r w:rsidR="00EC6B5C">
        <w:t xml:space="preserve"> </w:t>
      </w:r>
      <w:r w:rsidR="00EC6B5C" w:rsidRPr="006950E5">
        <w:t>allegation,</w:t>
      </w:r>
      <w:r w:rsidR="00EC6B5C">
        <w:t xml:space="preserve"> </w:t>
      </w:r>
      <w:r>
        <w:t xml:space="preserve">OIG shall also contact the complainant </w:t>
      </w:r>
      <w:r w:rsidR="00EC6B5C" w:rsidRPr="006950E5">
        <w:t>regarding the allegation</w:t>
      </w:r>
      <w:r>
        <w:t xml:space="preserve">. </w:t>
      </w:r>
    </w:p>
    <w:p w14:paraId="221A3078" w14:textId="77777777" w:rsidR="007021C1" w:rsidRDefault="007021C1" w:rsidP="00AE6139">
      <w:pPr>
        <w:widowControl w:val="0"/>
        <w:autoSpaceDE w:val="0"/>
        <w:autoSpaceDN w:val="0"/>
        <w:adjustRightInd w:val="0"/>
      </w:pPr>
    </w:p>
    <w:p w14:paraId="61C24355" w14:textId="23CE83CE" w:rsidR="006A0A5A" w:rsidRDefault="00BC15EE" w:rsidP="006A0A5A">
      <w:pPr>
        <w:widowControl w:val="0"/>
        <w:autoSpaceDE w:val="0"/>
        <w:autoSpaceDN w:val="0"/>
        <w:adjustRightInd w:val="0"/>
        <w:ind w:left="1440" w:hanging="720"/>
      </w:pPr>
      <w:r>
        <w:t>e</w:t>
      </w:r>
      <w:r w:rsidR="006A0A5A">
        <w:t>)</w:t>
      </w:r>
      <w:r w:rsidR="006A0A5A">
        <w:tab/>
        <w:t xml:space="preserve">Training and </w:t>
      </w:r>
      <w:r w:rsidR="00620487">
        <w:t>Technical Assistance</w:t>
      </w:r>
      <w:r w:rsidR="006A0A5A">
        <w:t xml:space="preserve"> </w:t>
      </w:r>
    </w:p>
    <w:p w14:paraId="749E089D" w14:textId="77777777" w:rsidR="00555CFE" w:rsidRDefault="00555CFE" w:rsidP="00AE6139">
      <w:pPr>
        <w:widowControl w:val="0"/>
        <w:autoSpaceDE w:val="0"/>
        <w:autoSpaceDN w:val="0"/>
        <w:adjustRightInd w:val="0"/>
      </w:pPr>
    </w:p>
    <w:p w14:paraId="6DBD6F16" w14:textId="44A3336D" w:rsidR="00702E3C" w:rsidRDefault="00702E3C" w:rsidP="00702E3C">
      <w:pPr>
        <w:widowControl w:val="0"/>
        <w:autoSpaceDE w:val="0"/>
        <w:autoSpaceDN w:val="0"/>
        <w:adjustRightInd w:val="0"/>
        <w:ind w:left="2160" w:hanging="720"/>
      </w:pPr>
      <w:r>
        <w:t>1)</w:t>
      </w:r>
      <w:r>
        <w:tab/>
        <w:t xml:space="preserve">Agencies and facilities shall have a policy detailing procedures for reporting allegations of abuse, neglect, </w:t>
      </w:r>
      <w:r w:rsidR="00620487">
        <w:t>f</w:t>
      </w:r>
      <w:r w:rsidR="00620487" w:rsidRPr="00C4038F">
        <w:t xml:space="preserve">inancial </w:t>
      </w:r>
      <w:r w:rsidR="00620487">
        <w:t>e</w:t>
      </w:r>
      <w:r w:rsidR="00620487" w:rsidRPr="00C4038F">
        <w:t>xploitation</w:t>
      </w:r>
      <w:r w:rsidR="00DC278D">
        <w:t>,</w:t>
      </w:r>
      <w:r>
        <w:t xml:space="preserve"> and deaths as set forth in Sections 50.10 and 50.20.</w:t>
      </w:r>
    </w:p>
    <w:p w14:paraId="175B892B" w14:textId="77777777" w:rsidR="00702E3C" w:rsidRDefault="00702E3C" w:rsidP="00AE6139">
      <w:pPr>
        <w:widowControl w:val="0"/>
        <w:autoSpaceDE w:val="0"/>
        <w:autoSpaceDN w:val="0"/>
        <w:adjustRightInd w:val="0"/>
      </w:pPr>
    </w:p>
    <w:p w14:paraId="2DA9F8EF" w14:textId="418FA975" w:rsidR="00702E3C" w:rsidRDefault="00702E3C" w:rsidP="00702E3C">
      <w:pPr>
        <w:widowControl w:val="0"/>
        <w:autoSpaceDE w:val="0"/>
        <w:autoSpaceDN w:val="0"/>
        <w:adjustRightInd w:val="0"/>
        <w:ind w:left="2160" w:hanging="720"/>
      </w:pPr>
      <w:r>
        <w:t>2)</w:t>
      </w:r>
      <w:r>
        <w:tab/>
        <w:t>All employees, as defined in Section 50.10</w:t>
      </w:r>
      <w:r w:rsidR="00431B81">
        <w:t>,</w:t>
      </w:r>
      <w:r>
        <w:t xml:space="preserve"> shall be trained in </w:t>
      </w:r>
      <w:r w:rsidR="00431B81">
        <w:t>Part</w:t>
      </w:r>
      <w:r>
        <w:t xml:space="preserve"> 50 requirements upon being hired and at least biennially</w:t>
      </w:r>
      <w:r w:rsidR="001820DE">
        <w:t xml:space="preserve"> thereafter</w:t>
      </w:r>
      <w:r>
        <w:t>.</w:t>
      </w:r>
    </w:p>
    <w:p w14:paraId="5A77B910" w14:textId="77777777" w:rsidR="00DC278D" w:rsidRPr="00DC278D" w:rsidRDefault="00DC278D" w:rsidP="00AE6139">
      <w:pPr>
        <w:widowControl w:val="0"/>
        <w:autoSpaceDE w:val="0"/>
        <w:autoSpaceDN w:val="0"/>
        <w:adjustRightInd w:val="0"/>
      </w:pPr>
    </w:p>
    <w:p w14:paraId="3E038AD5" w14:textId="43F8C247" w:rsidR="00DC278D" w:rsidRPr="00DC278D" w:rsidRDefault="00DC278D" w:rsidP="00DC278D">
      <w:pPr>
        <w:widowControl w:val="0"/>
        <w:autoSpaceDE w:val="0"/>
        <w:autoSpaceDN w:val="0"/>
        <w:adjustRightInd w:val="0"/>
        <w:ind w:left="2160" w:hanging="720"/>
      </w:pPr>
      <w:r w:rsidRPr="00DC278D">
        <w:t>3)</w:t>
      </w:r>
      <w:r>
        <w:tab/>
      </w:r>
      <w:r w:rsidRPr="00DC278D">
        <w:t xml:space="preserve">Each facility and </w:t>
      </w:r>
      <w:r w:rsidR="00620487">
        <w:t>c</w:t>
      </w:r>
      <w:r w:rsidR="00620487" w:rsidRPr="00C4038F">
        <w:t xml:space="preserve">ommunity </w:t>
      </w:r>
      <w:r w:rsidR="00620487">
        <w:t>a</w:t>
      </w:r>
      <w:r w:rsidR="00620487" w:rsidRPr="00C4038F">
        <w:t>gency</w:t>
      </w:r>
      <w:r w:rsidRPr="00DC278D">
        <w:t xml:space="preserve"> </w:t>
      </w:r>
      <w:proofErr w:type="gramStart"/>
      <w:r w:rsidRPr="00DC278D">
        <w:t>is</w:t>
      </w:r>
      <w:proofErr w:type="gramEnd"/>
      <w:r w:rsidRPr="00DC278D">
        <w:t xml:space="preserve"> required to have an employee who is designated as the OIG Liaison.</w:t>
      </w:r>
    </w:p>
    <w:p w14:paraId="28F1D610" w14:textId="77777777" w:rsidR="00DC278D" w:rsidRPr="00DC278D" w:rsidRDefault="00DC278D" w:rsidP="00AE6139">
      <w:pPr>
        <w:widowControl w:val="0"/>
        <w:autoSpaceDE w:val="0"/>
        <w:autoSpaceDN w:val="0"/>
        <w:adjustRightInd w:val="0"/>
      </w:pPr>
    </w:p>
    <w:p w14:paraId="60ADDEA1" w14:textId="3941E3ED" w:rsidR="00DC278D" w:rsidRPr="00DC278D" w:rsidRDefault="00DC278D" w:rsidP="00DC278D">
      <w:pPr>
        <w:widowControl w:val="0"/>
        <w:autoSpaceDE w:val="0"/>
        <w:autoSpaceDN w:val="0"/>
        <w:adjustRightInd w:val="0"/>
        <w:ind w:left="2160" w:hanging="720"/>
      </w:pPr>
      <w:r w:rsidRPr="00DC278D">
        <w:t>4)</w:t>
      </w:r>
      <w:r>
        <w:tab/>
      </w:r>
      <w:r w:rsidRPr="00DC278D">
        <w:t xml:space="preserve">Community </w:t>
      </w:r>
      <w:r w:rsidR="00620487">
        <w:t>a</w:t>
      </w:r>
      <w:r w:rsidR="00620487" w:rsidRPr="00C4038F">
        <w:t>gency</w:t>
      </w:r>
      <w:r w:rsidRPr="00DC278D">
        <w:t xml:space="preserve"> or facility</w:t>
      </w:r>
      <w:r w:rsidR="00376556">
        <w:t xml:space="preserve"> </w:t>
      </w:r>
      <w:r w:rsidRPr="00DC278D">
        <w:t>employees designated as OIG Liaisons or whose duties include completing the initial incident response as set forth in Section 50.30(f) are required to take OIG</w:t>
      </w:r>
      <w:r w:rsidR="00365828">
        <w:t>'</w:t>
      </w:r>
      <w:r w:rsidRPr="00DC278D">
        <w:t>s Section 50.30(f) training.</w:t>
      </w:r>
    </w:p>
    <w:p w14:paraId="6CBFB925" w14:textId="77777777" w:rsidR="00702E3C" w:rsidRDefault="00702E3C" w:rsidP="00AE6139">
      <w:pPr>
        <w:widowControl w:val="0"/>
        <w:autoSpaceDE w:val="0"/>
        <w:autoSpaceDN w:val="0"/>
        <w:adjustRightInd w:val="0"/>
      </w:pPr>
    </w:p>
    <w:p w14:paraId="122EB5DB" w14:textId="1FF9CBD4" w:rsidR="006A0A5A" w:rsidRDefault="00895FD8" w:rsidP="00702E3C">
      <w:pPr>
        <w:widowControl w:val="0"/>
        <w:autoSpaceDE w:val="0"/>
        <w:autoSpaceDN w:val="0"/>
        <w:adjustRightInd w:val="0"/>
        <w:ind w:left="2160" w:hanging="720"/>
      </w:pPr>
      <w:r>
        <w:t>5</w:t>
      </w:r>
      <w:r w:rsidR="00702E3C">
        <w:t>)</w:t>
      </w:r>
      <w:r w:rsidR="00702E3C">
        <w:tab/>
      </w:r>
      <w:r w:rsidR="006A0A5A">
        <w:t xml:space="preserve">Any </w:t>
      </w:r>
      <w:r w:rsidR="00DC278D">
        <w:t>employee</w:t>
      </w:r>
      <w:r w:rsidR="006A0A5A">
        <w:t xml:space="preserve">, </w:t>
      </w:r>
      <w:r w:rsidR="00620487">
        <w:t>c</w:t>
      </w:r>
      <w:r w:rsidR="00620487" w:rsidRPr="00C4038F">
        <w:t xml:space="preserve">ommunity </w:t>
      </w:r>
      <w:r w:rsidR="00620487">
        <w:t>a</w:t>
      </w:r>
      <w:r w:rsidR="00620487" w:rsidRPr="00C4038F">
        <w:t>gency</w:t>
      </w:r>
      <w:r w:rsidR="006A0A5A">
        <w:t>, or facility may request training or technical assistance from OIG in identifying, reporting, investigating</w:t>
      </w:r>
      <w:r>
        <w:t>,</w:t>
      </w:r>
      <w:r w:rsidR="006A0A5A">
        <w:t xml:space="preserve"> and preventing abuse</w:t>
      </w:r>
      <w:r w:rsidR="00555CFE">
        <w:t>,</w:t>
      </w:r>
      <w:r w:rsidR="006A0A5A">
        <w:t xml:space="preserve"> neglect, </w:t>
      </w:r>
      <w:r w:rsidR="00620487">
        <w:t>f</w:t>
      </w:r>
      <w:r w:rsidR="00620487" w:rsidRPr="00C4038F">
        <w:t xml:space="preserve">inancial </w:t>
      </w:r>
      <w:r w:rsidR="00620487">
        <w:t>e</w:t>
      </w:r>
      <w:r w:rsidR="00620487" w:rsidRPr="00C4038F">
        <w:t>xploitation</w:t>
      </w:r>
      <w:r w:rsidR="00555CFE">
        <w:t xml:space="preserve">, reporting of deaths, </w:t>
      </w:r>
      <w:r w:rsidR="006A0A5A">
        <w:t xml:space="preserve">or participation in applicable OIG-sponsored training as referenced in Section </w:t>
      </w:r>
      <w:r w:rsidR="008548D3">
        <w:t>1-17</w:t>
      </w:r>
      <w:r w:rsidR="00702E3C">
        <w:t>(h)</w:t>
      </w:r>
      <w:r w:rsidR="006A0A5A">
        <w:t xml:space="preserve"> of the Act. </w:t>
      </w:r>
    </w:p>
    <w:p w14:paraId="25035E50" w14:textId="77777777" w:rsidR="007021C1" w:rsidRDefault="007021C1" w:rsidP="00AE6139">
      <w:pPr>
        <w:widowControl w:val="0"/>
        <w:autoSpaceDE w:val="0"/>
        <w:autoSpaceDN w:val="0"/>
        <w:adjustRightInd w:val="0"/>
      </w:pPr>
    </w:p>
    <w:p w14:paraId="0D45EF0B" w14:textId="0FD465EA" w:rsidR="006A0A5A" w:rsidRDefault="00376556" w:rsidP="006A0A5A">
      <w:pPr>
        <w:widowControl w:val="0"/>
        <w:autoSpaceDE w:val="0"/>
        <w:autoSpaceDN w:val="0"/>
        <w:adjustRightInd w:val="0"/>
        <w:ind w:left="1440" w:hanging="720"/>
      </w:pPr>
      <w:r>
        <w:t>f</w:t>
      </w:r>
      <w:r w:rsidR="006A0A5A">
        <w:t>)</w:t>
      </w:r>
      <w:r w:rsidR="006A0A5A">
        <w:tab/>
        <w:t xml:space="preserve">Misleading </w:t>
      </w:r>
      <w:r w:rsidR="00620487">
        <w:t>Reports</w:t>
      </w:r>
      <w:r w:rsidR="006A0A5A">
        <w:t xml:space="preserve"> </w:t>
      </w:r>
    </w:p>
    <w:p w14:paraId="4EF03384" w14:textId="62567196" w:rsidR="006A0A5A" w:rsidRDefault="006A0A5A" w:rsidP="002760BB">
      <w:pPr>
        <w:widowControl w:val="0"/>
        <w:autoSpaceDE w:val="0"/>
        <w:autoSpaceDN w:val="0"/>
        <w:adjustRightInd w:val="0"/>
        <w:ind w:left="1440"/>
      </w:pPr>
      <w:r>
        <w:t xml:space="preserve">Nothing in this </w:t>
      </w:r>
      <w:r w:rsidR="00702E3C">
        <w:t>Part</w:t>
      </w:r>
      <w:r>
        <w:t xml:space="preserve"> protects persons who knowingly make </w:t>
      </w:r>
      <w:r w:rsidR="00DC278D">
        <w:t xml:space="preserve">false or </w:t>
      </w:r>
      <w:r>
        <w:t xml:space="preserve">misleading reports from </w:t>
      </w:r>
      <w:r w:rsidR="00DC278D" w:rsidRPr="00DC278D">
        <w:t xml:space="preserve">disciplinary and other </w:t>
      </w:r>
      <w:r w:rsidR="00DC278D">
        <w:t>actions</w:t>
      </w:r>
      <w:r>
        <w:t xml:space="preserve"> available to either the </w:t>
      </w:r>
      <w:r w:rsidR="00620487">
        <w:t>c</w:t>
      </w:r>
      <w:r w:rsidR="00620487" w:rsidRPr="00C4038F">
        <w:t xml:space="preserve">ommunity </w:t>
      </w:r>
      <w:r w:rsidR="00620487">
        <w:t>a</w:t>
      </w:r>
      <w:r w:rsidR="00620487" w:rsidRPr="00C4038F">
        <w:t>gency</w:t>
      </w:r>
      <w:r>
        <w:t xml:space="preserve"> or facility.  Nothing in this Part prohibits OIG, other enforcement authorities, or any employee jeopardized by such reporting from </w:t>
      </w:r>
      <w:r w:rsidR="00DC278D" w:rsidRPr="00DC278D">
        <w:t>pursuing any and all</w:t>
      </w:r>
      <w:r>
        <w:t xml:space="preserve"> allowable remedies. </w:t>
      </w:r>
    </w:p>
    <w:p w14:paraId="6FF52378" w14:textId="77777777" w:rsidR="006A0A5A" w:rsidRDefault="006A0A5A" w:rsidP="00AE6139">
      <w:pPr>
        <w:widowControl w:val="0"/>
        <w:autoSpaceDE w:val="0"/>
        <w:autoSpaceDN w:val="0"/>
        <w:adjustRightInd w:val="0"/>
      </w:pPr>
    </w:p>
    <w:p w14:paraId="2A5EAE9A" w14:textId="508227BB" w:rsidR="0003435B" w:rsidRPr="00D55B37" w:rsidRDefault="00376556">
      <w:pPr>
        <w:pStyle w:val="JCARSourceNote"/>
        <w:ind w:left="720"/>
      </w:pPr>
      <w:r w:rsidRPr="00524821">
        <w:t>(Source:  Amended at 4</w:t>
      </w:r>
      <w:r>
        <w:t>8</w:t>
      </w:r>
      <w:r w:rsidRPr="00524821">
        <w:t xml:space="preserve"> Ill. Reg. </w:t>
      </w:r>
      <w:r w:rsidR="003026B0">
        <w:t>14653</w:t>
      </w:r>
      <w:r w:rsidRPr="00524821">
        <w:t xml:space="preserve">, effective </w:t>
      </w:r>
      <w:r w:rsidR="003026B0">
        <w:t>September 27, 2024</w:t>
      </w:r>
      <w:r w:rsidRPr="00524821">
        <w:t>)</w:t>
      </w:r>
    </w:p>
    <w:sectPr w:rsidR="0003435B" w:rsidRPr="00D55B37" w:rsidSect="006A0A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0A5A"/>
    <w:rsid w:val="00024A09"/>
    <w:rsid w:val="0003435B"/>
    <w:rsid w:val="000B66E3"/>
    <w:rsid w:val="001064AB"/>
    <w:rsid w:val="001820DE"/>
    <w:rsid w:val="001A5D6D"/>
    <w:rsid w:val="001B4526"/>
    <w:rsid w:val="001D5412"/>
    <w:rsid w:val="001F4C26"/>
    <w:rsid w:val="002760BB"/>
    <w:rsid w:val="002923BB"/>
    <w:rsid w:val="002D5754"/>
    <w:rsid w:val="003026B0"/>
    <w:rsid w:val="00310080"/>
    <w:rsid w:val="00365828"/>
    <w:rsid w:val="00376556"/>
    <w:rsid w:val="003C4489"/>
    <w:rsid w:val="00422FB6"/>
    <w:rsid w:val="00431B81"/>
    <w:rsid w:val="005335E2"/>
    <w:rsid w:val="00553AE8"/>
    <w:rsid w:val="00555CFE"/>
    <w:rsid w:val="005B02CC"/>
    <w:rsid w:val="005C3366"/>
    <w:rsid w:val="005D1D2E"/>
    <w:rsid w:val="00620487"/>
    <w:rsid w:val="00643A32"/>
    <w:rsid w:val="006A0A5A"/>
    <w:rsid w:val="007021C1"/>
    <w:rsid w:val="00702E3C"/>
    <w:rsid w:val="00706CD4"/>
    <w:rsid w:val="00737AE1"/>
    <w:rsid w:val="007906AF"/>
    <w:rsid w:val="007921D4"/>
    <w:rsid w:val="008236D7"/>
    <w:rsid w:val="008548D3"/>
    <w:rsid w:val="00895FD8"/>
    <w:rsid w:val="008C19D3"/>
    <w:rsid w:val="008C53ED"/>
    <w:rsid w:val="00A41A6C"/>
    <w:rsid w:val="00AA71D4"/>
    <w:rsid w:val="00AE6139"/>
    <w:rsid w:val="00B5340A"/>
    <w:rsid w:val="00BB7A1E"/>
    <w:rsid w:val="00BC15EE"/>
    <w:rsid w:val="00BE1B61"/>
    <w:rsid w:val="00C0499B"/>
    <w:rsid w:val="00C05824"/>
    <w:rsid w:val="00C15D81"/>
    <w:rsid w:val="00C4038F"/>
    <w:rsid w:val="00CA1355"/>
    <w:rsid w:val="00D019C5"/>
    <w:rsid w:val="00D20F2D"/>
    <w:rsid w:val="00D81308"/>
    <w:rsid w:val="00DA1A6C"/>
    <w:rsid w:val="00DB4577"/>
    <w:rsid w:val="00DB616A"/>
    <w:rsid w:val="00DC278D"/>
    <w:rsid w:val="00DC6BA3"/>
    <w:rsid w:val="00EC6B5C"/>
    <w:rsid w:val="00F7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FF410A"/>
  <w15:docId w15:val="{CA2EA494-C376-4727-94F7-4150768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Shipley, Melissa A.</cp:lastModifiedBy>
  <cp:revision>4</cp:revision>
  <dcterms:created xsi:type="dcterms:W3CDTF">2024-09-16T15:26:00Z</dcterms:created>
  <dcterms:modified xsi:type="dcterms:W3CDTF">2024-10-10T15:35:00Z</dcterms:modified>
</cp:coreProperties>
</file>