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CB" w:rsidRDefault="005330CB" w:rsidP="005330CB">
      <w:pPr>
        <w:widowControl w:val="0"/>
        <w:autoSpaceDE w:val="0"/>
        <w:autoSpaceDN w:val="0"/>
        <w:adjustRightInd w:val="0"/>
      </w:pPr>
    </w:p>
    <w:p w:rsidR="0057334A" w:rsidRPr="00935A8C" w:rsidRDefault="005330CB">
      <w:pPr>
        <w:pStyle w:val="JCARMainSourceNote"/>
      </w:pPr>
      <w:r>
        <w:t xml:space="preserve">SOURCE:  </w:t>
      </w:r>
      <w:r w:rsidR="00551880">
        <w:t>R</w:t>
      </w:r>
      <w:r w:rsidR="0057334A">
        <w:t xml:space="preserve">epealed at 38 Ill. Reg. </w:t>
      </w:r>
      <w:r w:rsidR="00DD1759">
        <w:t>8333</w:t>
      </w:r>
      <w:r w:rsidR="0057334A">
        <w:t xml:space="preserve">, effective </w:t>
      </w:r>
      <w:bookmarkStart w:id="0" w:name="_GoBack"/>
      <w:r w:rsidR="00DD1759">
        <w:t>April 1, 2014</w:t>
      </w:r>
      <w:bookmarkEnd w:id="0"/>
      <w:r w:rsidR="0057334A">
        <w:t>.</w:t>
      </w:r>
    </w:p>
    <w:sectPr w:rsidR="0057334A" w:rsidRPr="00935A8C" w:rsidSect="00533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0CB"/>
    <w:rsid w:val="000914F9"/>
    <w:rsid w:val="00324338"/>
    <w:rsid w:val="004B1C53"/>
    <w:rsid w:val="005330CB"/>
    <w:rsid w:val="00551880"/>
    <w:rsid w:val="0057334A"/>
    <w:rsid w:val="005C3366"/>
    <w:rsid w:val="00663520"/>
    <w:rsid w:val="0067477B"/>
    <w:rsid w:val="00B46921"/>
    <w:rsid w:val="00BB2457"/>
    <w:rsid w:val="00C4125C"/>
    <w:rsid w:val="00D256F3"/>
    <w:rsid w:val="00D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1C4408-25CA-43E2-8F4F-FFA6D47D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B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24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24 Ill</dc:title>
  <dc:subject/>
  <dc:creator>Illinois General Assembly</dc:creator>
  <cp:keywords/>
  <dc:description/>
  <cp:lastModifiedBy>King, Melissa A.</cp:lastModifiedBy>
  <cp:revision>6</cp:revision>
  <dcterms:created xsi:type="dcterms:W3CDTF">2012-06-21T20:24:00Z</dcterms:created>
  <dcterms:modified xsi:type="dcterms:W3CDTF">2014-04-11T21:02:00Z</dcterms:modified>
</cp:coreProperties>
</file>