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F395" w14:textId="77777777" w:rsidR="00224125" w:rsidRPr="00932DA1" w:rsidRDefault="00224125" w:rsidP="00224125"/>
    <w:p w14:paraId="07394DDC" w14:textId="77777777" w:rsidR="00224125" w:rsidRPr="00932DA1" w:rsidRDefault="00224125" w:rsidP="00224125">
      <w:pPr>
        <w:rPr>
          <w:b/>
        </w:rPr>
      </w:pPr>
      <w:r w:rsidRPr="00932DA1">
        <w:rPr>
          <w:b/>
        </w:rPr>
        <w:t xml:space="preserve">Section </w:t>
      </w:r>
      <w:proofErr w:type="gramStart"/>
      <w:r>
        <w:rPr>
          <w:b/>
        </w:rPr>
        <w:t>130</w:t>
      </w:r>
      <w:r w:rsidRPr="00932DA1">
        <w:rPr>
          <w:b/>
        </w:rPr>
        <w:t>.80  Determination</w:t>
      </w:r>
      <w:proofErr w:type="gramEnd"/>
      <w:r w:rsidRPr="00932DA1">
        <w:rPr>
          <w:b/>
        </w:rPr>
        <w:t xml:space="preserve"> of Credit Amount  </w:t>
      </w:r>
    </w:p>
    <w:p w14:paraId="3C6CA346" w14:textId="77777777" w:rsidR="00224125" w:rsidRPr="00932DA1" w:rsidRDefault="00224125" w:rsidP="00224125"/>
    <w:p w14:paraId="2EC090AB" w14:textId="77777777" w:rsidR="00224125" w:rsidRDefault="00224125" w:rsidP="00224125">
      <w:pPr>
        <w:ind w:left="1440" w:hanging="720"/>
      </w:pPr>
      <w:r w:rsidRPr="008237BD">
        <w:t>a)</w:t>
      </w:r>
      <w:r w:rsidRPr="008237BD">
        <w:tab/>
        <w:t xml:space="preserve">The Department shall determine the amount of credit awarded under the Act.  </w:t>
      </w:r>
    </w:p>
    <w:p w14:paraId="2C7ABA9A" w14:textId="77777777" w:rsidR="00224125" w:rsidRDefault="00224125" w:rsidP="00023E2D"/>
    <w:p w14:paraId="7B556E8C" w14:textId="07053E10" w:rsidR="00224125" w:rsidRPr="008237BD" w:rsidRDefault="00224125" w:rsidP="00224125">
      <w:pPr>
        <w:ind w:left="1440" w:hanging="720"/>
      </w:pPr>
      <w:r>
        <w:t>b)</w:t>
      </w:r>
      <w:r>
        <w:tab/>
      </w:r>
      <w:r>
        <w:rPr>
          <w:i/>
          <w:iCs/>
        </w:rPr>
        <w:t xml:space="preserve">If Department criteria </w:t>
      </w:r>
      <w:r w:rsidR="00FF4B29">
        <w:t xml:space="preserve">within this Part </w:t>
      </w:r>
      <w:r>
        <w:rPr>
          <w:i/>
          <w:iCs/>
        </w:rPr>
        <w:t xml:space="preserve">and all other requirements </w:t>
      </w:r>
      <w:r w:rsidR="00FF4B29">
        <w:t xml:space="preserve">under the Act </w:t>
      </w:r>
      <w:r>
        <w:rPr>
          <w:i/>
          <w:iCs/>
        </w:rPr>
        <w:t xml:space="preserve">are met, a </w:t>
      </w:r>
      <w:r w:rsidRPr="008237BD">
        <w:rPr>
          <w:i/>
          <w:iCs/>
        </w:rPr>
        <w:t>qualified employer shall be entitled to a tax credit equal to the product of $1 and the number of hours worked by each eligible individual during the eligible individual</w:t>
      </w:r>
      <w:r>
        <w:rPr>
          <w:i/>
          <w:iCs/>
        </w:rPr>
        <w:t>'</w:t>
      </w:r>
      <w:r w:rsidRPr="008237BD">
        <w:rPr>
          <w:i/>
          <w:iCs/>
        </w:rPr>
        <w:t>s period of employment with the qualified employer.</w:t>
      </w:r>
      <w:r>
        <w:t xml:space="preserve"> [35 </w:t>
      </w:r>
      <w:proofErr w:type="spellStart"/>
      <w:r>
        <w:t>ILCS</w:t>
      </w:r>
      <w:proofErr w:type="spellEnd"/>
      <w:r>
        <w:t xml:space="preserve"> 50/3-15(d)]</w:t>
      </w:r>
    </w:p>
    <w:p w14:paraId="177EF170" w14:textId="77777777" w:rsidR="00224125" w:rsidRDefault="00224125" w:rsidP="00023E2D"/>
    <w:p w14:paraId="7C0123D6" w14:textId="77777777" w:rsidR="00224125" w:rsidRPr="008237BD" w:rsidRDefault="00224125" w:rsidP="00224125">
      <w:pPr>
        <w:ind w:left="1440" w:hanging="720"/>
      </w:pPr>
      <w:r>
        <w:t>c)</w:t>
      </w:r>
      <w:r>
        <w:tab/>
      </w:r>
      <w:r w:rsidRPr="008237BD">
        <w:rPr>
          <w:i/>
          <w:iCs/>
        </w:rPr>
        <w:t>The tax credit awarded under this Act may not exceed $2,000 per eligible individual employed by the qualified employer in this State.</w:t>
      </w:r>
      <w:r>
        <w:t xml:space="preserve"> [35 </w:t>
      </w:r>
      <w:proofErr w:type="spellStart"/>
      <w:r>
        <w:t>ILCS</w:t>
      </w:r>
      <w:proofErr w:type="spellEnd"/>
      <w:r>
        <w:t xml:space="preserve"> 50/3-15(d)]</w:t>
      </w:r>
    </w:p>
    <w:p w14:paraId="52C8B3E4" w14:textId="77777777" w:rsidR="00224125" w:rsidRDefault="00224125" w:rsidP="00023E2D"/>
    <w:p w14:paraId="78AA0213" w14:textId="77777777" w:rsidR="00224125" w:rsidRDefault="00224125" w:rsidP="00224125">
      <w:pPr>
        <w:ind w:left="1440" w:hanging="720"/>
      </w:pPr>
      <w:r>
        <w:t>d)</w:t>
      </w:r>
      <w:r>
        <w:tab/>
      </w:r>
      <w:r w:rsidRPr="003820E1">
        <w:rPr>
          <w:i/>
          <w:iCs/>
        </w:rPr>
        <w:t>The aggregate amount of all credits the Department may award under this Act in any calendar year may not exceed $2,000,000.</w:t>
      </w:r>
      <w:r w:rsidRPr="003820E1">
        <w:t xml:space="preserve"> </w:t>
      </w:r>
      <w:r w:rsidRPr="00214F83">
        <w:t xml:space="preserve">[35 </w:t>
      </w:r>
      <w:proofErr w:type="spellStart"/>
      <w:r w:rsidRPr="00214F83">
        <w:t>ILCS</w:t>
      </w:r>
      <w:proofErr w:type="spellEnd"/>
      <w:r w:rsidRPr="00214F83">
        <w:t xml:space="preserve"> </w:t>
      </w:r>
      <w:r>
        <w:t>50/3-15(e)</w:t>
      </w:r>
      <w:r w:rsidRPr="00214F83">
        <w:t>]</w:t>
      </w:r>
    </w:p>
    <w:p w14:paraId="2D1E8159" w14:textId="77777777" w:rsidR="00224125" w:rsidRDefault="00224125" w:rsidP="00023E2D"/>
    <w:p w14:paraId="06550349" w14:textId="77777777" w:rsidR="00224125" w:rsidRDefault="00224125" w:rsidP="00224125">
      <w:pPr>
        <w:ind w:left="1440" w:hanging="720"/>
      </w:pPr>
      <w:r>
        <w:t>e)</w:t>
      </w:r>
      <w:r>
        <w:tab/>
      </w:r>
      <w:r w:rsidRPr="003820E1">
        <w:rPr>
          <w:i/>
          <w:iCs/>
        </w:rPr>
        <w:t>In determining</w:t>
      </w:r>
      <w:r w:rsidRPr="003C524A">
        <w:rPr>
          <w:i/>
          <w:iCs/>
        </w:rPr>
        <w:t xml:space="preserve"> the amount of tax credit that any qualified employer may claim, the Department shall review all claims submitted for credit by all employers and, to the extent that the total amount claimed by employers exceeds the amount allocated for this program in that calendar year, shall issue tax credits on a pro rata basis corresponding to each qualified employer</w:t>
      </w:r>
      <w:r>
        <w:rPr>
          <w:i/>
          <w:iCs/>
        </w:rPr>
        <w:t>'</w:t>
      </w:r>
      <w:r w:rsidRPr="003C524A">
        <w:rPr>
          <w:i/>
          <w:iCs/>
        </w:rPr>
        <w:t>s share of the total amount claimed.</w:t>
      </w:r>
      <w:r>
        <w:t xml:space="preserve"> [35 </w:t>
      </w:r>
      <w:proofErr w:type="spellStart"/>
      <w:r>
        <w:t>ILCS</w:t>
      </w:r>
      <w:proofErr w:type="spellEnd"/>
      <w:r>
        <w:t xml:space="preserve"> 50/3-15(d)]</w:t>
      </w:r>
    </w:p>
    <w:p w14:paraId="066BB3BB" w14:textId="77777777" w:rsidR="00224125" w:rsidRDefault="00224125" w:rsidP="00023E2D"/>
    <w:p w14:paraId="6CDAC6DA" w14:textId="77777777" w:rsidR="00224125" w:rsidRDefault="00224125" w:rsidP="00224125">
      <w:pPr>
        <w:ind w:left="1440" w:hanging="720"/>
      </w:pPr>
      <w:r>
        <w:t>f)</w:t>
      </w:r>
      <w:r>
        <w:tab/>
      </w:r>
      <w:r>
        <w:rPr>
          <w:i/>
          <w:iCs/>
        </w:rPr>
        <w:t>A taxpayer who is a qualified employer who has received a certificate of tax credit from the Department shall be allowed a credit against the tax imposed equal to the amount shown on such certificate of tax credit.</w:t>
      </w:r>
      <w:r>
        <w:t xml:space="preserve"> [35 </w:t>
      </w:r>
      <w:proofErr w:type="spellStart"/>
      <w:r>
        <w:t>ILCS</w:t>
      </w:r>
      <w:proofErr w:type="spellEnd"/>
      <w:r>
        <w:t xml:space="preserve"> 50/3-15(f)]</w:t>
      </w:r>
    </w:p>
    <w:p w14:paraId="200B82B2" w14:textId="77777777" w:rsidR="00224125" w:rsidRDefault="00224125" w:rsidP="00023E2D"/>
    <w:p w14:paraId="74A1B6E9" w14:textId="77777777" w:rsidR="00224125" w:rsidRPr="00CF7992" w:rsidRDefault="00224125" w:rsidP="00224125">
      <w:pPr>
        <w:ind w:left="1440" w:hanging="720"/>
      </w:pPr>
      <w:r>
        <w:t>g)</w:t>
      </w:r>
      <w:r>
        <w:tab/>
      </w:r>
      <w:r>
        <w:rPr>
          <w:i/>
          <w:iCs/>
        </w:rPr>
        <w:t>The credit must be claimed in the taxable year in which the tax credit certificate is issued.  The credit cannot reduce a taxpayer's liability to less than zero.  If the amount of the credit exceeds the tax liability for the year, the credit may not be carried forward.</w:t>
      </w:r>
      <w:r>
        <w:t xml:space="preserve"> [35 </w:t>
      </w:r>
      <w:proofErr w:type="spellStart"/>
      <w:r>
        <w:t>ILCS</w:t>
      </w:r>
      <w:proofErr w:type="spellEnd"/>
      <w:r>
        <w:t xml:space="preserve"> 50/3-15(g)]</w:t>
      </w:r>
    </w:p>
    <w:sectPr w:rsidR="00224125" w:rsidRPr="00CF799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855D" w14:textId="77777777" w:rsidR="006D7A8E" w:rsidRDefault="006D7A8E">
      <w:r>
        <w:separator/>
      </w:r>
    </w:p>
  </w:endnote>
  <w:endnote w:type="continuationSeparator" w:id="0">
    <w:p w14:paraId="5123E498" w14:textId="77777777" w:rsidR="006D7A8E" w:rsidRDefault="006D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5F43" w14:textId="77777777" w:rsidR="006D7A8E" w:rsidRDefault="006D7A8E">
      <w:r>
        <w:separator/>
      </w:r>
    </w:p>
  </w:footnote>
  <w:footnote w:type="continuationSeparator" w:id="0">
    <w:p w14:paraId="796010B6" w14:textId="77777777" w:rsidR="006D7A8E" w:rsidRDefault="006D7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8E"/>
    <w:rsid w:val="00000AED"/>
    <w:rsid w:val="00001F1D"/>
    <w:rsid w:val="00003CEF"/>
    <w:rsid w:val="00005CAE"/>
    <w:rsid w:val="00011A7D"/>
    <w:rsid w:val="000122C7"/>
    <w:rsid w:val="000133BC"/>
    <w:rsid w:val="00014324"/>
    <w:rsid w:val="000158C8"/>
    <w:rsid w:val="00016F74"/>
    <w:rsid w:val="000174EB"/>
    <w:rsid w:val="00023902"/>
    <w:rsid w:val="00023DDC"/>
    <w:rsid w:val="00023E2D"/>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125"/>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7A8E"/>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4B29"/>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3B333"/>
  <w15:chartTrackingRefBased/>
  <w15:docId w15:val="{4AD3327A-EDBE-4286-B8BC-B6902C83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12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1456</Characters>
  <Application>Microsoft Office Word</Application>
  <DocSecurity>0</DocSecurity>
  <Lines>12</Lines>
  <Paragraphs>3</Paragraphs>
  <ScaleCrop>false</ScaleCrop>
  <Company>Illinois General Assembly</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2023-09-12T14:19:00Z</dcterms:created>
  <dcterms:modified xsi:type="dcterms:W3CDTF">2024-01-12T19:22:00Z</dcterms:modified>
</cp:coreProperties>
</file>