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9" w:rsidRDefault="00BE3249" w:rsidP="009110CD">
      <w:pPr>
        <w:jc w:val="center"/>
      </w:pPr>
      <w:bookmarkStart w:id="0" w:name="_GoBack"/>
      <w:bookmarkEnd w:id="0"/>
    </w:p>
    <w:p w:rsidR="00CB6962" w:rsidRPr="00CB6962" w:rsidRDefault="00CB6962" w:rsidP="009110CD">
      <w:pPr>
        <w:jc w:val="center"/>
      </w:pPr>
      <w:r w:rsidRPr="00CB6962">
        <w:t>PART 131</w:t>
      </w:r>
    </w:p>
    <w:p w:rsidR="00CB6962" w:rsidRPr="00CB6962" w:rsidRDefault="00CB6962" w:rsidP="009110CD">
      <w:pPr>
        <w:jc w:val="center"/>
      </w:pPr>
      <w:r w:rsidRPr="00CB6962">
        <w:t>CHILDREN’S MENTAL HEALTH SCREENING, ASSESSMENT</w:t>
      </w:r>
    </w:p>
    <w:p w:rsidR="000A212E" w:rsidRPr="00CB6962" w:rsidRDefault="00CB6962" w:rsidP="009110CD">
      <w:pPr>
        <w:jc w:val="center"/>
      </w:pPr>
      <w:r w:rsidRPr="00CB6962">
        <w:t>AND SUPPORT SERVICES PROGRAM</w:t>
      </w:r>
    </w:p>
    <w:sectPr w:rsidR="000A212E" w:rsidRPr="00CB696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3166">
      <w:r>
        <w:separator/>
      </w:r>
    </w:p>
  </w:endnote>
  <w:endnote w:type="continuationSeparator" w:id="0">
    <w:p w:rsidR="00000000" w:rsidRDefault="0053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3166">
      <w:r>
        <w:separator/>
      </w:r>
    </w:p>
  </w:footnote>
  <w:footnote w:type="continuationSeparator" w:id="0">
    <w:p w:rsidR="00000000" w:rsidRDefault="0053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212E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101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3166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10C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3249"/>
    <w:rsid w:val="00BF5EF1"/>
    <w:rsid w:val="00C4537A"/>
    <w:rsid w:val="00CB6962"/>
    <w:rsid w:val="00CC13F9"/>
    <w:rsid w:val="00CD3723"/>
    <w:rsid w:val="00D55B37"/>
    <w:rsid w:val="00D62188"/>
    <w:rsid w:val="00D735B8"/>
    <w:rsid w:val="00D93C67"/>
    <w:rsid w:val="00E079DC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