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AC" w:rsidRPr="00BE49AC" w:rsidRDefault="00BE49AC" w:rsidP="00223E83"/>
    <w:p w:rsidR="00BE49AC" w:rsidRDefault="00BE49AC" w:rsidP="00223E83">
      <w:pPr>
        <w:rPr>
          <w:b/>
        </w:rPr>
      </w:pPr>
      <w:r>
        <w:rPr>
          <w:b/>
        </w:rPr>
        <w:t xml:space="preserve">Section 132.65  </w:t>
      </w:r>
      <w:r w:rsidRPr="00471714">
        <w:rPr>
          <w:b/>
        </w:rPr>
        <w:t>Physical Plan</w:t>
      </w:r>
      <w:r>
        <w:rPr>
          <w:b/>
        </w:rPr>
        <w:t>t</w:t>
      </w:r>
      <w:r w:rsidRPr="00471714">
        <w:rPr>
          <w:b/>
        </w:rPr>
        <w:t xml:space="preserve"> Location</w:t>
      </w:r>
      <w:r w:rsidR="005B48DF">
        <w:rPr>
          <w:b/>
        </w:rPr>
        <w:t xml:space="preserve"> Requirement</w:t>
      </w:r>
      <w:r w:rsidRPr="00471714">
        <w:rPr>
          <w:b/>
        </w:rPr>
        <w:t xml:space="preserve">s </w:t>
      </w:r>
    </w:p>
    <w:p w:rsidR="00BE49AC" w:rsidRPr="00BE49AC" w:rsidRDefault="00BE49AC" w:rsidP="00223E83"/>
    <w:p w:rsidR="00BE49AC" w:rsidRPr="003B5AAE" w:rsidRDefault="00BE49AC" w:rsidP="00223E83">
      <w:pPr>
        <w:ind w:left="1440" w:hanging="720"/>
      </w:pPr>
      <w:r w:rsidRPr="003B5AAE">
        <w:t>a)</w:t>
      </w:r>
      <w:r w:rsidRPr="003B5AAE">
        <w:tab/>
        <w:t xml:space="preserve">At a minimum, a CSP shall have a single discrete physical location, owned, leased or controlled by the entity </w:t>
      </w:r>
      <w:bookmarkStart w:id="0" w:name="_GoBack"/>
      <w:bookmarkEnd w:id="0"/>
      <w:r w:rsidRPr="003B5AAE">
        <w:t>seeking certification.</w:t>
      </w:r>
    </w:p>
    <w:p w:rsidR="005B48DF" w:rsidRPr="003B5AAE" w:rsidRDefault="005B48DF" w:rsidP="0006504B"/>
    <w:p w:rsidR="00BE49AC" w:rsidRPr="003B5AAE" w:rsidRDefault="00BE49AC" w:rsidP="00223E83">
      <w:pPr>
        <w:ind w:left="1440" w:hanging="720"/>
      </w:pPr>
      <w:r w:rsidRPr="003B5AAE">
        <w:t>b)</w:t>
      </w:r>
      <w:r w:rsidRPr="003B5AAE">
        <w:tab/>
        <w:t xml:space="preserve">All additional locations </w:t>
      </w:r>
      <w:r w:rsidR="005B48DF" w:rsidRPr="003B5AAE">
        <w:t xml:space="preserve">where treatment services occur, </w:t>
      </w:r>
      <w:r w:rsidR="00B67696" w:rsidRPr="003B5AAE">
        <w:t xml:space="preserve">if </w:t>
      </w:r>
      <w:r w:rsidRPr="003B5AAE">
        <w:t>owned, leased or controlled by the CSP</w:t>
      </w:r>
      <w:r w:rsidR="005B48DF" w:rsidRPr="003B5AAE">
        <w:t>,</w:t>
      </w:r>
      <w:r w:rsidRPr="003B5AAE">
        <w:t xml:space="preserve"> must be certified.  Locations meeting the definition of </w:t>
      </w:r>
      <w:r w:rsidR="005B48DF" w:rsidRPr="003B5AAE">
        <w:t>n</w:t>
      </w:r>
      <w:r w:rsidRPr="003B5AAE">
        <w:t xml:space="preserve">atural </w:t>
      </w:r>
      <w:r w:rsidR="005B48DF" w:rsidRPr="003B5AAE">
        <w:t>s</w:t>
      </w:r>
      <w:r w:rsidRPr="003B5AAE">
        <w:t>ettings do not need to be certified.</w:t>
      </w:r>
    </w:p>
    <w:p w:rsidR="00BE49AC" w:rsidRPr="003B5AAE" w:rsidRDefault="00BE49AC" w:rsidP="0006504B"/>
    <w:p w:rsidR="00BE49AC" w:rsidRPr="003B5AAE" w:rsidRDefault="00BE49AC" w:rsidP="00223E83">
      <w:pPr>
        <w:ind w:left="1440" w:hanging="720"/>
      </w:pPr>
      <w:r w:rsidRPr="003B5AAE">
        <w:t>c)</w:t>
      </w:r>
      <w:r w:rsidRPr="003B5AAE">
        <w:tab/>
        <w:t xml:space="preserve">All locations must meet the following physical plant requirements for certification: </w:t>
      </w:r>
    </w:p>
    <w:p w:rsidR="00BE49AC" w:rsidRPr="003B5AAE" w:rsidRDefault="00BE49AC" w:rsidP="00223E83"/>
    <w:p w:rsidR="00BE49AC" w:rsidRPr="003B5AAE" w:rsidRDefault="00BE49AC" w:rsidP="00223E83">
      <w:pPr>
        <w:ind w:left="2160" w:hanging="720"/>
      </w:pPr>
      <w:r w:rsidRPr="003B5AAE">
        <w:t>1)</w:t>
      </w:r>
      <w:r w:rsidRPr="003B5AAE">
        <w:tab/>
        <w:t>Provide a safe, functional, sanitary and comfortable environment for clients and staff that is conducive to the provisio</w:t>
      </w:r>
      <w:r w:rsidR="005B48DF" w:rsidRPr="003B5AAE">
        <w:t>n of behavioral health services.</w:t>
      </w:r>
    </w:p>
    <w:p w:rsidR="00BE49AC" w:rsidRPr="003B5AAE" w:rsidRDefault="00BE49AC" w:rsidP="00223E83"/>
    <w:p w:rsidR="00BE49AC" w:rsidRPr="003B5AAE" w:rsidRDefault="00BE49AC" w:rsidP="00223E83">
      <w:pPr>
        <w:ind w:left="2880" w:hanging="720"/>
      </w:pPr>
      <w:r w:rsidRPr="003B5AAE">
        <w:t>A)</w:t>
      </w:r>
      <w:r w:rsidRPr="003B5AAE">
        <w:tab/>
        <w:t>A safe, functional and sanitary environment includes the establishment and maintenance of policies and procedures specific to the operation of each specific physical plant</w:t>
      </w:r>
      <w:r w:rsidR="005B48DF" w:rsidRPr="003B5AAE">
        <w:t>, including an</w:t>
      </w:r>
      <w:r w:rsidRPr="003B5AAE">
        <w:t xml:space="preserve"> emergency disaster plan, fire evacuation plan, and procedures for managing the basic mechanics of the site.</w:t>
      </w:r>
    </w:p>
    <w:p w:rsidR="00BE49AC" w:rsidRPr="003B5AAE" w:rsidRDefault="00BE49AC" w:rsidP="0006504B"/>
    <w:p w:rsidR="00BE49AC" w:rsidRPr="003B5AAE" w:rsidRDefault="00BE49AC" w:rsidP="00223E83">
      <w:pPr>
        <w:ind w:left="2880" w:hanging="720"/>
      </w:pPr>
      <w:r w:rsidRPr="003B5AAE">
        <w:t>B)</w:t>
      </w:r>
      <w:r w:rsidRPr="003B5AAE">
        <w:tab/>
        <w:t>A comfortable environment shall be reflective of trauma informed care</w:t>
      </w:r>
      <w:r w:rsidR="005B48DF" w:rsidRPr="003B5AAE">
        <w:t>,</w:t>
      </w:r>
      <w:r w:rsidRPr="003B5AAE">
        <w:t xml:space="preserve"> ensuring that the interventions being provided and </w:t>
      </w:r>
      <w:r w:rsidR="005B48DF" w:rsidRPr="003B5AAE">
        <w:t xml:space="preserve">the </w:t>
      </w:r>
      <w:r w:rsidRPr="003B5AAE">
        <w:t xml:space="preserve">populations being served have access to an environment that ensures the physical, psychological and emotional safety </w:t>
      </w:r>
      <w:r w:rsidR="005B48DF" w:rsidRPr="003B5AAE">
        <w:t>of</w:t>
      </w:r>
      <w:r w:rsidRPr="003B5AAE">
        <w:t xml:space="preserve"> both employees and populations being served</w:t>
      </w:r>
      <w:r w:rsidR="005B48DF" w:rsidRPr="003B5AAE">
        <w:t>;</w:t>
      </w:r>
    </w:p>
    <w:p w:rsidR="00BE49AC" w:rsidRPr="003B5AAE" w:rsidRDefault="00BE49AC" w:rsidP="00223E83"/>
    <w:p w:rsidR="00BE49AC" w:rsidRPr="003B5AAE" w:rsidRDefault="00BE49AC" w:rsidP="00223E83">
      <w:pPr>
        <w:ind w:left="2160" w:hanging="720"/>
      </w:pPr>
      <w:r w:rsidRPr="003B5AAE">
        <w:t>2)</w:t>
      </w:r>
      <w:r w:rsidRPr="003B5AAE">
        <w:tab/>
        <w:t>Meet health and safety standards and State health care occupancy regulations as applicable;</w:t>
      </w:r>
    </w:p>
    <w:p w:rsidR="00BE49AC" w:rsidRPr="003B5AAE" w:rsidRDefault="00BE49AC" w:rsidP="00223E83"/>
    <w:p w:rsidR="00BE49AC" w:rsidRPr="003B5AAE" w:rsidRDefault="00BE49AC" w:rsidP="00223E83">
      <w:pPr>
        <w:ind w:left="2160" w:hanging="720"/>
      </w:pPr>
      <w:r w:rsidRPr="003B5AAE">
        <w:t>3)</w:t>
      </w:r>
      <w:r w:rsidRPr="003B5AAE">
        <w:tab/>
        <w:t>Be deemed accessible in accordance with the ADA, the Illinois Accessibility Code</w:t>
      </w:r>
      <w:r w:rsidR="005B48DF" w:rsidRPr="003B5AAE">
        <w:t>,</w:t>
      </w:r>
      <w:r w:rsidRPr="003B5AAE">
        <w:t xml:space="preserve"> and the ADA Accessibility Guidelines, whichever is more stringent.  Providers must maintain a written policy for reasonable accommodations for the provision of services to clients unable to access the </w:t>
      </w:r>
      <w:r w:rsidR="005B48DF" w:rsidRPr="003B5AAE">
        <w:t>p</w:t>
      </w:r>
      <w:r w:rsidRPr="003B5AAE">
        <w:t xml:space="preserve">rovider's sites </w:t>
      </w:r>
      <w:r w:rsidR="005B48DF" w:rsidRPr="003B5AAE">
        <w:t>due to physical inaccessibility;</w:t>
      </w:r>
    </w:p>
    <w:p w:rsidR="00BE49AC" w:rsidRPr="003B5AAE" w:rsidRDefault="00BE49AC" w:rsidP="00223E83"/>
    <w:p w:rsidR="00BE49AC" w:rsidRPr="003B5AAE" w:rsidRDefault="00BE49AC" w:rsidP="00223E83">
      <w:pPr>
        <w:ind w:left="2160" w:hanging="720"/>
      </w:pPr>
      <w:r w:rsidRPr="003B5AAE">
        <w:t>4)</w:t>
      </w:r>
      <w:r w:rsidRPr="003B5AAE">
        <w:tab/>
        <w:t xml:space="preserve">Be in compliance with approved State and local building and fire ordinances and codes as follows: </w:t>
      </w:r>
    </w:p>
    <w:p w:rsidR="00BE49AC" w:rsidRPr="003B5AAE" w:rsidRDefault="00BE49AC" w:rsidP="00223E83"/>
    <w:p w:rsidR="00BE49AC" w:rsidRPr="003B5AAE" w:rsidRDefault="00BE49AC" w:rsidP="00223E83">
      <w:pPr>
        <w:ind w:left="2880" w:hanging="720"/>
      </w:pPr>
      <w:r w:rsidRPr="003B5AAE">
        <w:t>A)</w:t>
      </w:r>
      <w:r w:rsidRPr="003B5AAE">
        <w:tab/>
        <w:t xml:space="preserve">Fire safety in accordance with rules of the Office of the State Fire Marshal at 41 Ill. Adm. Code 100. </w:t>
      </w:r>
    </w:p>
    <w:p w:rsidR="005B48DF" w:rsidRPr="003B5AAE" w:rsidRDefault="005B48DF" w:rsidP="0006504B"/>
    <w:p w:rsidR="00BE49AC" w:rsidRPr="003B5AAE" w:rsidRDefault="00BE49AC" w:rsidP="00223E83">
      <w:pPr>
        <w:ind w:left="2880" w:hanging="720"/>
      </w:pPr>
      <w:r w:rsidRPr="003B5AAE">
        <w:t>B)</w:t>
      </w:r>
      <w:r w:rsidRPr="003B5AAE">
        <w:tab/>
        <w:t>Building requirements in compliance with the uniform or national building code adopted by local or county ordinance.</w:t>
      </w:r>
    </w:p>
    <w:sectPr w:rsidR="00BE49AC" w:rsidRPr="003B5AA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5D2" w:rsidRDefault="004915D2">
      <w:r>
        <w:separator/>
      </w:r>
    </w:p>
  </w:endnote>
  <w:endnote w:type="continuationSeparator" w:id="0">
    <w:p w:rsidR="004915D2" w:rsidRDefault="0049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5D2" w:rsidRDefault="004915D2">
      <w:r>
        <w:separator/>
      </w:r>
    </w:p>
  </w:footnote>
  <w:footnote w:type="continuationSeparator" w:id="0">
    <w:p w:rsidR="004915D2" w:rsidRDefault="00491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D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504B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67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E83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5AAE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5D2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48DF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172A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696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49AC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6608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40060-CC72-4EDE-A646-E292A77E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9A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E49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Marines Debra L.</cp:lastModifiedBy>
  <cp:revision>13</cp:revision>
  <dcterms:created xsi:type="dcterms:W3CDTF">2018-04-10T16:12:00Z</dcterms:created>
  <dcterms:modified xsi:type="dcterms:W3CDTF">2019-04-22T20:46:00Z</dcterms:modified>
</cp:coreProperties>
</file>