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6E" w:rsidRDefault="00EE746E" w:rsidP="00EE746E">
      <w:pPr>
        <w:widowControl w:val="0"/>
        <w:autoSpaceDE w:val="0"/>
        <w:autoSpaceDN w:val="0"/>
        <w:adjustRightInd w:val="0"/>
      </w:pPr>
    </w:p>
    <w:p w:rsidR="00EE746E" w:rsidRDefault="00EE746E" w:rsidP="00EE74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200.301  Proration of Fees</w:t>
      </w:r>
      <w:r>
        <w:t xml:space="preserve"> </w:t>
      </w:r>
    </w:p>
    <w:p w:rsidR="00EE746E" w:rsidRDefault="00EE746E" w:rsidP="00EE746E">
      <w:pPr>
        <w:widowControl w:val="0"/>
        <w:autoSpaceDE w:val="0"/>
        <w:autoSpaceDN w:val="0"/>
        <w:adjustRightInd w:val="0"/>
      </w:pPr>
    </w:p>
    <w:p w:rsidR="00EE746E" w:rsidRDefault="00EE746E" w:rsidP="00EE746E">
      <w:pPr>
        <w:widowControl w:val="0"/>
        <w:autoSpaceDE w:val="0"/>
        <w:autoSpaceDN w:val="0"/>
        <w:adjustRightInd w:val="0"/>
      </w:pPr>
      <w:r>
        <w:t xml:space="preserve">An original storage certificate applied for and received during the 6 month renewal period ending </w:t>
      </w:r>
      <w:r w:rsidR="00A2087C">
        <w:t xml:space="preserve">the last day of </w:t>
      </w:r>
      <w:r>
        <w:t>February shall be issued for the balance of the renewal period and the following full year, and t</w:t>
      </w:r>
      <w:r w:rsidR="00BF6C6A">
        <w:t>he fee shall be calculated at 1½</w:t>
      </w:r>
      <w:r>
        <w:t xml:space="preserve"> times the fee specified in Section 200.300(e), (f) and (g) of this Part. </w:t>
      </w:r>
    </w:p>
    <w:p w:rsidR="00A2087C" w:rsidRDefault="00A2087C" w:rsidP="00EE746E">
      <w:pPr>
        <w:widowControl w:val="0"/>
        <w:autoSpaceDE w:val="0"/>
        <w:autoSpaceDN w:val="0"/>
        <w:adjustRightInd w:val="0"/>
      </w:pPr>
    </w:p>
    <w:p w:rsidR="00A2087C" w:rsidRPr="00D55B37" w:rsidRDefault="00A208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62388">
        <w:t>14090</w:t>
      </w:r>
      <w:r w:rsidRPr="00D55B37">
        <w:t xml:space="preserve">, effective </w:t>
      </w:r>
      <w:bookmarkStart w:id="0" w:name="_GoBack"/>
      <w:r w:rsidR="00262388">
        <w:t>August 26, 2013</w:t>
      </w:r>
      <w:bookmarkEnd w:id="0"/>
      <w:r w:rsidRPr="00D55B37">
        <w:t>)</w:t>
      </w:r>
    </w:p>
    <w:sectPr w:rsidR="00A2087C" w:rsidRPr="00D55B37" w:rsidSect="00EE74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46E"/>
    <w:rsid w:val="00262388"/>
    <w:rsid w:val="00484506"/>
    <w:rsid w:val="005C3366"/>
    <w:rsid w:val="00897711"/>
    <w:rsid w:val="00A2087C"/>
    <w:rsid w:val="00BF6C6A"/>
    <w:rsid w:val="00DC3B23"/>
    <w:rsid w:val="00EE746E"/>
    <w:rsid w:val="00E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8748F8-5B15-4069-A137-4C2DD76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F6C6A"/>
    <w:pPr>
      <w:ind w:left="720" w:hanging="360"/>
    </w:pPr>
  </w:style>
  <w:style w:type="paragraph" w:styleId="BodyText">
    <w:name w:val="Body Text"/>
    <w:basedOn w:val="Normal"/>
    <w:rsid w:val="00BF6C6A"/>
    <w:pPr>
      <w:spacing w:after="120"/>
    </w:pPr>
  </w:style>
  <w:style w:type="paragraph" w:styleId="BodyTextIndent">
    <w:name w:val="Body Text Indent"/>
    <w:basedOn w:val="Normal"/>
    <w:rsid w:val="00BF6C6A"/>
    <w:pPr>
      <w:spacing w:after="120"/>
      <w:ind w:left="360"/>
    </w:pPr>
  </w:style>
  <w:style w:type="paragraph" w:customStyle="1" w:styleId="JCARSourceNote">
    <w:name w:val="JCAR Source Note"/>
    <w:basedOn w:val="Normal"/>
    <w:rsid w:val="00A2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