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7EEB" w14:textId="77777777" w:rsidR="004B350A" w:rsidRDefault="004B350A" w:rsidP="004B350A">
      <w:pPr>
        <w:widowControl w:val="0"/>
        <w:autoSpaceDE w:val="0"/>
        <w:autoSpaceDN w:val="0"/>
        <w:adjustRightInd w:val="0"/>
      </w:pPr>
    </w:p>
    <w:p w14:paraId="009EDE42" w14:textId="77777777" w:rsidR="004B350A" w:rsidRDefault="004B350A" w:rsidP="004B350A">
      <w:pPr>
        <w:widowControl w:val="0"/>
        <w:autoSpaceDE w:val="0"/>
        <w:autoSpaceDN w:val="0"/>
        <w:adjustRightInd w:val="0"/>
      </w:pPr>
      <w:r>
        <w:rPr>
          <w:b/>
          <w:bCs/>
        </w:rPr>
        <w:t>Section 200.805  Report of Theft or Loss of Explosive Materials</w:t>
      </w:r>
      <w:r>
        <w:t xml:space="preserve"> </w:t>
      </w:r>
      <w:r w:rsidR="00287590" w:rsidRPr="00936726">
        <w:rPr>
          <w:b/>
          <w:bCs/>
        </w:rPr>
        <w:t>and Accidents, Injuries or Incidents</w:t>
      </w:r>
    </w:p>
    <w:p w14:paraId="69C13821" w14:textId="77777777" w:rsidR="004B350A" w:rsidRDefault="004B350A" w:rsidP="004B350A">
      <w:pPr>
        <w:widowControl w:val="0"/>
        <w:autoSpaceDE w:val="0"/>
        <w:autoSpaceDN w:val="0"/>
        <w:adjustRightInd w:val="0"/>
      </w:pPr>
    </w:p>
    <w:p w14:paraId="349345FF" w14:textId="44CAB9E7" w:rsidR="00287590" w:rsidRDefault="00287590" w:rsidP="00287590">
      <w:pPr>
        <w:ind w:left="1440" w:hanging="720"/>
      </w:pPr>
      <w:r>
        <w:t>a)</w:t>
      </w:r>
      <w:r>
        <w:tab/>
        <w:t>An explosives license holder, temporary explosives license holder</w:t>
      </w:r>
      <w:r w:rsidR="006343B5">
        <w:t>,</w:t>
      </w:r>
      <w:r>
        <w:t xml:space="preserve"> or storage certificate holder shall immediately report to the Office of Mines and Minerals by telephone </w:t>
      </w:r>
      <w:r w:rsidR="00C21D3A">
        <w:t xml:space="preserve">at (217)782-9976 </w:t>
      </w:r>
      <w:r>
        <w:t xml:space="preserve">and in writing within 24 hours </w:t>
      </w:r>
      <w:r w:rsidR="00BF1076">
        <w:t>after</w:t>
      </w:r>
      <w:r>
        <w:t xml:space="preserve"> any accident, injury or incident involving explosive materials</w:t>
      </w:r>
      <w:r w:rsidR="00855879">
        <w:t>.  This shall include recovery or seizure of explosive materials from any individual, licensed or unlicensed, or unplanned initiation of explosive materials, or unplanned events after explosive initiations, including any explosives accident, injury, or incident</w:t>
      </w:r>
      <w:r>
        <w:t xml:space="preserve"> </w:t>
      </w:r>
      <w:r w:rsidR="00BF1076">
        <w:t>that</w:t>
      </w:r>
      <w:r>
        <w:t xml:space="preserve"> results in </w:t>
      </w:r>
      <w:r w:rsidR="005D4D6C">
        <w:t xml:space="preserve">death, personal injury or </w:t>
      </w:r>
      <w:r>
        <w:t>property damage.</w:t>
      </w:r>
      <w:r w:rsidR="00C51C32">
        <w:t xml:space="preserve">  This written notice may be submitted by email at DNR.Explosives@illinois.gov.</w:t>
      </w:r>
    </w:p>
    <w:p w14:paraId="10F11E2F" w14:textId="77777777" w:rsidR="00287590" w:rsidRDefault="00287590" w:rsidP="004B350A">
      <w:pPr>
        <w:widowControl w:val="0"/>
        <w:autoSpaceDE w:val="0"/>
        <w:autoSpaceDN w:val="0"/>
        <w:adjustRightInd w:val="0"/>
      </w:pPr>
    </w:p>
    <w:p w14:paraId="0D1F9CB0" w14:textId="4DCF57ED" w:rsidR="004B350A" w:rsidRDefault="00287590" w:rsidP="004B350A">
      <w:pPr>
        <w:widowControl w:val="0"/>
        <w:autoSpaceDE w:val="0"/>
        <w:autoSpaceDN w:val="0"/>
        <w:adjustRightInd w:val="0"/>
        <w:ind w:left="1440" w:hanging="720"/>
      </w:pPr>
      <w:r>
        <w:t>b</w:t>
      </w:r>
      <w:r w:rsidR="004B350A">
        <w:t>)</w:t>
      </w:r>
      <w:r w:rsidR="004B350A">
        <w:tab/>
      </w:r>
      <w:r>
        <w:t>An explosives licensee, temporary explosives licensee</w:t>
      </w:r>
      <w:r w:rsidR="006343B5">
        <w:t>,</w:t>
      </w:r>
      <w:r>
        <w:t xml:space="preserve"> or storage</w:t>
      </w:r>
      <w:r w:rsidR="004B350A">
        <w:t xml:space="preserve"> certificate holder shall report the theft or loss of explosive materials to the </w:t>
      </w:r>
      <w:r>
        <w:t xml:space="preserve">Office </w:t>
      </w:r>
      <w:r w:rsidR="005D4D6C">
        <w:t xml:space="preserve">of Mines and Minerals </w:t>
      </w:r>
      <w:r w:rsidR="00E47011">
        <w:t xml:space="preserve">immediately </w:t>
      </w:r>
      <w:r w:rsidR="005D4D6C">
        <w:t>by telephone at (217)782-9976</w:t>
      </w:r>
      <w:r w:rsidR="004B350A">
        <w:t xml:space="preserve"> within 24 hours </w:t>
      </w:r>
      <w:r w:rsidR="00BF1076">
        <w:t>after</w:t>
      </w:r>
      <w:r w:rsidR="004B350A">
        <w:t xml:space="preserve"> discovery</w:t>
      </w:r>
      <w:r>
        <w:t xml:space="preserve">.  </w:t>
      </w:r>
      <w:r w:rsidR="00855879">
        <w:t xml:space="preserve">These same reporting requirements apply </w:t>
      </w:r>
      <w:r w:rsidR="00A74452">
        <w:t xml:space="preserve">to the loss of explosive materials due </w:t>
      </w:r>
      <w:r w:rsidR="00855879">
        <w:t xml:space="preserve">to bankruptcy, </w:t>
      </w:r>
      <w:r w:rsidR="00A74452">
        <w:t>when</w:t>
      </w:r>
      <w:r w:rsidR="00855879">
        <w:t xml:space="preserve"> explosive materials </w:t>
      </w:r>
      <w:r w:rsidR="00A74452">
        <w:t>are</w:t>
      </w:r>
      <w:r w:rsidR="00855879">
        <w:t xml:space="preserve"> under the control of another </w:t>
      </w:r>
      <w:r w:rsidR="00A74452">
        <w:t xml:space="preserve">person that is </w:t>
      </w:r>
      <w:r w:rsidR="00855879">
        <w:t xml:space="preserve">not in compliance with the </w:t>
      </w:r>
      <w:r w:rsidR="00A74452">
        <w:t xml:space="preserve">requirements of the </w:t>
      </w:r>
      <w:r w:rsidR="00855879">
        <w:t>Act</w:t>
      </w:r>
      <w:r w:rsidR="00A74452">
        <w:t xml:space="preserve"> or this Part</w:t>
      </w:r>
      <w:r w:rsidR="00855879">
        <w:t xml:space="preserve">.  </w:t>
      </w:r>
      <w:r>
        <w:t>The explosives licensee, temporary explosives licensee or storage certificate holder shall also immediately notify local law enforcement of the theft or loss of explosive materials</w:t>
      </w:r>
      <w:r w:rsidR="004B350A">
        <w:t xml:space="preserve">. </w:t>
      </w:r>
    </w:p>
    <w:p w14:paraId="10CAB47A" w14:textId="77777777" w:rsidR="00D83AD4" w:rsidRDefault="00D83AD4" w:rsidP="00C51C32">
      <w:pPr>
        <w:widowControl w:val="0"/>
        <w:autoSpaceDE w:val="0"/>
        <w:autoSpaceDN w:val="0"/>
        <w:adjustRightInd w:val="0"/>
      </w:pPr>
    </w:p>
    <w:p w14:paraId="4B7A6A10" w14:textId="77777777" w:rsidR="004B350A" w:rsidRDefault="00BF1076" w:rsidP="004B350A">
      <w:pPr>
        <w:widowControl w:val="0"/>
        <w:autoSpaceDE w:val="0"/>
        <w:autoSpaceDN w:val="0"/>
        <w:adjustRightInd w:val="0"/>
        <w:ind w:left="1440" w:hanging="720"/>
      </w:pPr>
      <w:r>
        <w:t>c)</w:t>
      </w:r>
      <w:r w:rsidR="004B350A">
        <w:tab/>
        <w:t xml:space="preserve">The written notice shall be executed under penalties of perjury and shall include a complete description of the explosive materials, including the manufacturer, brand name, any manufacturer marking, quantity, and the circumstances surrounding the theft or loss.  The written notice shall also identify local law enforcement agencies contacted by the </w:t>
      </w:r>
      <w:r w:rsidR="00287590">
        <w:t>explosives licensee</w:t>
      </w:r>
      <w:r w:rsidR="004B350A">
        <w:t xml:space="preserve"> or </w:t>
      </w:r>
      <w:r w:rsidR="00287590">
        <w:t xml:space="preserve">storage </w:t>
      </w:r>
      <w:r w:rsidR="004B350A">
        <w:t>certificate holder.</w:t>
      </w:r>
      <w:r w:rsidR="00C51C32">
        <w:t xml:space="preserve">  This written notice may be submitted by email to DNR.Explosives@illinois.gov.</w:t>
      </w:r>
      <w:r w:rsidR="004B350A">
        <w:t xml:space="preserve"> </w:t>
      </w:r>
    </w:p>
    <w:p w14:paraId="3243B511" w14:textId="77777777" w:rsidR="00287590" w:rsidRDefault="00287590" w:rsidP="00C51C32">
      <w:pPr>
        <w:widowControl w:val="0"/>
        <w:autoSpaceDE w:val="0"/>
        <w:autoSpaceDN w:val="0"/>
        <w:adjustRightInd w:val="0"/>
      </w:pPr>
    </w:p>
    <w:p w14:paraId="6A860B10" w14:textId="78CEDC3D" w:rsidR="00287590" w:rsidRPr="00D55B37" w:rsidRDefault="00855879">
      <w:pPr>
        <w:pStyle w:val="JCARSourceNote"/>
        <w:ind w:left="720"/>
      </w:pPr>
      <w:r w:rsidRPr="00FD1AD2">
        <w:t>(Source:  Amended at 4</w:t>
      </w:r>
      <w:r w:rsidR="00AE5694">
        <w:t>8</w:t>
      </w:r>
      <w:r w:rsidRPr="00FD1AD2">
        <w:t xml:space="preserve"> Ill. Reg. </w:t>
      </w:r>
      <w:r w:rsidR="003248B2">
        <w:t>9600</w:t>
      </w:r>
      <w:r w:rsidRPr="00FD1AD2">
        <w:t xml:space="preserve">, effective </w:t>
      </w:r>
      <w:r w:rsidR="003248B2">
        <w:t>June 24, 2024</w:t>
      </w:r>
      <w:r w:rsidRPr="00FD1AD2">
        <w:t>)</w:t>
      </w:r>
    </w:p>
    <w:sectPr w:rsidR="00287590" w:rsidRPr="00D55B37" w:rsidSect="004B35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350A"/>
    <w:rsid w:val="001E595C"/>
    <w:rsid w:val="00287590"/>
    <w:rsid w:val="003248B2"/>
    <w:rsid w:val="003E6677"/>
    <w:rsid w:val="0044608E"/>
    <w:rsid w:val="00472DB5"/>
    <w:rsid w:val="004B350A"/>
    <w:rsid w:val="005A0DD3"/>
    <w:rsid w:val="005C3366"/>
    <w:rsid w:val="005D4D6C"/>
    <w:rsid w:val="006343B5"/>
    <w:rsid w:val="00686D07"/>
    <w:rsid w:val="0076125A"/>
    <w:rsid w:val="00855879"/>
    <w:rsid w:val="00A74452"/>
    <w:rsid w:val="00AE5694"/>
    <w:rsid w:val="00BF1076"/>
    <w:rsid w:val="00C21D3A"/>
    <w:rsid w:val="00C51C32"/>
    <w:rsid w:val="00D83AD4"/>
    <w:rsid w:val="00E47011"/>
    <w:rsid w:val="00E56821"/>
    <w:rsid w:val="00E95993"/>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5AD9CD"/>
  <w15:docId w15:val="{5A8418A3-694F-4E49-B121-48D0E1C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8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2024-05-16T17:20:00Z</dcterms:created>
  <dcterms:modified xsi:type="dcterms:W3CDTF">2024-07-03T23:19:00Z</dcterms:modified>
</cp:coreProperties>
</file>