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367" w:rsidRDefault="00942367" w:rsidP="0094236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42367" w:rsidRDefault="00942367" w:rsidP="00942367">
      <w:pPr>
        <w:widowControl w:val="0"/>
        <w:autoSpaceDE w:val="0"/>
        <w:autoSpaceDN w:val="0"/>
        <w:adjustRightInd w:val="0"/>
      </w:pPr>
      <w:r>
        <w:rPr>
          <w:b/>
          <w:bCs/>
        </w:rPr>
        <w:t>Section 225.50  Preparation</w:t>
      </w:r>
      <w:r>
        <w:t xml:space="preserve"> </w:t>
      </w:r>
    </w:p>
    <w:p w:rsidR="00942367" w:rsidRDefault="00942367" w:rsidP="00942367">
      <w:pPr>
        <w:widowControl w:val="0"/>
        <w:autoSpaceDE w:val="0"/>
        <w:autoSpaceDN w:val="0"/>
        <w:adjustRightInd w:val="0"/>
      </w:pPr>
    </w:p>
    <w:p w:rsidR="00942367" w:rsidRDefault="00942367" w:rsidP="00942367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At no time shall more than hundred (100) pounds of permissible explosives be removed from a section magazine. </w:t>
      </w:r>
    </w:p>
    <w:p w:rsidR="007A3118" w:rsidRDefault="007A3118" w:rsidP="00942367">
      <w:pPr>
        <w:widowControl w:val="0"/>
        <w:autoSpaceDE w:val="0"/>
        <w:autoSpaceDN w:val="0"/>
        <w:adjustRightInd w:val="0"/>
        <w:ind w:left="1440" w:hanging="720"/>
      </w:pPr>
    </w:p>
    <w:p w:rsidR="00942367" w:rsidRDefault="00942367" w:rsidP="00942367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A shot firer may have only up to twenty-five (25) pounds of permissible explosives and electric detonators in the shot firer's possession at any one time. </w:t>
      </w:r>
    </w:p>
    <w:p w:rsidR="007A3118" w:rsidRDefault="007A3118" w:rsidP="00942367">
      <w:pPr>
        <w:widowControl w:val="0"/>
        <w:autoSpaceDE w:val="0"/>
        <w:autoSpaceDN w:val="0"/>
        <w:adjustRightInd w:val="0"/>
        <w:ind w:left="1440" w:hanging="720"/>
      </w:pPr>
    </w:p>
    <w:p w:rsidR="00942367" w:rsidRDefault="00942367" w:rsidP="00942367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Only </w:t>
      </w:r>
      <w:proofErr w:type="spellStart"/>
      <w:r>
        <w:t>nonsparking</w:t>
      </w:r>
      <w:proofErr w:type="spellEnd"/>
      <w:r>
        <w:t xml:space="preserve"> tools shall be used for opening permissible explosives containers. </w:t>
      </w:r>
    </w:p>
    <w:p w:rsidR="007A3118" w:rsidRDefault="007A3118" w:rsidP="00942367">
      <w:pPr>
        <w:widowControl w:val="0"/>
        <w:autoSpaceDE w:val="0"/>
        <w:autoSpaceDN w:val="0"/>
        <w:adjustRightInd w:val="0"/>
        <w:ind w:left="1440" w:hanging="720"/>
      </w:pPr>
    </w:p>
    <w:p w:rsidR="00942367" w:rsidRDefault="00942367" w:rsidP="00942367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When entering the face area to be blasted, the shot firer must: </w:t>
      </w:r>
    </w:p>
    <w:p w:rsidR="007A3118" w:rsidRDefault="007A3118" w:rsidP="00942367">
      <w:pPr>
        <w:widowControl w:val="0"/>
        <w:autoSpaceDE w:val="0"/>
        <w:autoSpaceDN w:val="0"/>
        <w:adjustRightInd w:val="0"/>
        <w:ind w:left="2160" w:hanging="720"/>
      </w:pPr>
    </w:p>
    <w:p w:rsidR="00942367" w:rsidRDefault="00942367" w:rsidP="00942367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>visually examine the roof and ribs pursuant to Sections 13.04, 30.04, 30.05 of the A</w:t>
      </w:r>
      <w:r w:rsidR="00490C79">
        <w:t xml:space="preserve">ct (Ill. Rev. Stat. 1985 </w:t>
      </w:r>
      <w:proofErr w:type="spellStart"/>
      <w:r w:rsidR="00490C79">
        <w:t>ch</w:t>
      </w:r>
      <w:proofErr w:type="spellEnd"/>
      <w:r w:rsidR="00490C79">
        <w:t>. 96½</w:t>
      </w:r>
      <w:r>
        <w:t xml:space="preserve">, pars. 1304, 3004, 3005); </w:t>
      </w:r>
    </w:p>
    <w:p w:rsidR="007A3118" w:rsidRDefault="007A3118" w:rsidP="00942367">
      <w:pPr>
        <w:widowControl w:val="0"/>
        <w:autoSpaceDE w:val="0"/>
        <w:autoSpaceDN w:val="0"/>
        <w:adjustRightInd w:val="0"/>
        <w:ind w:left="2160" w:hanging="720"/>
      </w:pPr>
    </w:p>
    <w:p w:rsidR="00942367" w:rsidRDefault="00942367" w:rsidP="00942367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>check for methane pursuant to Sections 31.04 of the A</w:t>
      </w:r>
      <w:r w:rsidR="00490C79">
        <w:t xml:space="preserve">ct (Ill. Rev. Stat. 1985 </w:t>
      </w:r>
      <w:proofErr w:type="spellStart"/>
      <w:r w:rsidR="00490C79">
        <w:t>ch</w:t>
      </w:r>
      <w:proofErr w:type="spellEnd"/>
      <w:r w:rsidR="00490C79">
        <w:t>. 96½</w:t>
      </w:r>
      <w:r>
        <w:t xml:space="preserve">, par. 3104); </w:t>
      </w:r>
    </w:p>
    <w:p w:rsidR="007A3118" w:rsidRDefault="007A3118" w:rsidP="00942367">
      <w:pPr>
        <w:widowControl w:val="0"/>
        <w:autoSpaceDE w:val="0"/>
        <w:autoSpaceDN w:val="0"/>
        <w:adjustRightInd w:val="0"/>
        <w:ind w:left="2160" w:hanging="720"/>
      </w:pPr>
    </w:p>
    <w:p w:rsidR="00942367" w:rsidRDefault="00942367" w:rsidP="00942367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clean the boreholes; and </w:t>
      </w:r>
    </w:p>
    <w:p w:rsidR="007A3118" w:rsidRDefault="007A3118" w:rsidP="00942367">
      <w:pPr>
        <w:widowControl w:val="0"/>
        <w:autoSpaceDE w:val="0"/>
        <w:autoSpaceDN w:val="0"/>
        <w:adjustRightInd w:val="0"/>
        <w:ind w:left="2160" w:hanging="720"/>
      </w:pPr>
    </w:p>
    <w:p w:rsidR="00942367" w:rsidRDefault="00942367" w:rsidP="00942367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inspect the boreholes to see that they are: </w:t>
      </w:r>
    </w:p>
    <w:p w:rsidR="007A3118" w:rsidRDefault="007A3118" w:rsidP="00942367">
      <w:pPr>
        <w:widowControl w:val="0"/>
        <w:autoSpaceDE w:val="0"/>
        <w:autoSpaceDN w:val="0"/>
        <w:adjustRightInd w:val="0"/>
        <w:ind w:left="2880" w:hanging="720"/>
      </w:pPr>
    </w:p>
    <w:p w:rsidR="00942367" w:rsidRDefault="00942367" w:rsidP="00942367">
      <w:pPr>
        <w:widowControl w:val="0"/>
        <w:autoSpaceDE w:val="0"/>
        <w:autoSpaceDN w:val="0"/>
        <w:adjustRightInd w:val="0"/>
        <w:ind w:left="2880" w:hanging="720"/>
      </w:pPr>
      <w:r>
        <w:t>A)</w:t>
      </w:r>
      <w:r>
        <w:tab/>
        <w:t xml:space="preserve">of correct depth in relation to the cut and </w:t>
      </w:r>
    </w:p>
    <w:p w:rsidR="007A3118" w:rsidRDefault="007A3118" w:rsidP="00942367">
      <w:pPr>
        <w:widowControl w:val="0"/>
        <w:autoSpaceDE w:val="0"/>
        <w:autoSpaceDN w:val="0"/>
        <w:adjustRightInd w:val="0"/>
        <w:ind w:left="2880" w:hanging="720"/>
      </w:pPr>
    </w:p>
    <w:p w:rsidR="00942367" w:rsidRDefault="00942367" w:rsidP="00942367">
      <w:pPr>
        <w:widowControl w:val="0"/>
        <w:autoSpaceDE w:val="0"/>
        <w:autoSpaceDN w:val="0"/>
        <w:adjustRightInd w:val="0"/>
        <w:ind w:left="2880" w:hanging="720"/>
      </w:pPr>
      <w:r>
        <w:t>B)</w:t>
      </w:r>
      <w:r>
        <w:tab/>
        <w:t xml:space="preserve">properly placed. </w:t>
      </w:r>
    </w:p>
    <w:p w:rsidR="007A3118" w:rsidRDefault="007A3118" w:rsidP="00942367">
      <w:pPr>
        <w:widowControl w:val="0"/>
        <w:autoSpaceDE w:val="0"/>
        <w:autoSpaceDN w:val="0"/>
        <w:adjustRightInd w:val="0"/>
        <w:ind w:left="1440" w:hanging="720"/>
      </w:pPr>
    </w:p>
    <w:p w:rsidR="00942367" w:rsidRDefault="00942367" w:rsidP="00942367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 xml:space="preserve">Boreholes must not be loaded while any other work is being performed in that room or entry. </w:t>
      </w:r>
    </w:p>
    <w:p w:rsidR="007A3118" w:rsidRDefault="007A3118" w:rsidP="00942367">
      <w:pPr>
        <w:widowControl w:val="0"/>
        <w:autoSpaceDE w:val="0"/>
        <w:autoSpaceDN w:val="0"/>
        <w:adjustRightInd w:val="0"/>
        <w:ind w:left="1440" w:hanging="720"/>
      </w:pPr>
    </w:p>
    <w:p w:rsidR="00942367" w:rsidRDefault="00942367" w:rsidP="00942367">
      <w:pPr>
        <w:widowControl w:val="0"/>
        <w:autoSpaceDE w:val="0"/>
        <w:autoSpaceDN w:val="0"/>
        <w:adjustRightInd w:val="0"/>
        <w:ind w:left="1440" w:hanging="720"/>
      </w:pPr>
      <w:r>
        <w:t>f)</w:t>
      </w:r>
      <w:r>
        <w:tab/>
        <w:t xml:space="preserve">the shot firer must completely load each borehole before continuing on to the next borehole. </w:t>
      </w:r>
    </w:p>
    <w:p w:rsidR="007A3118" w:rsidRDefault="007A3118" w:rsidP="00942367">
      <w:pPr>
        <w:widowControl w:val="0"/>
        <w:autoSpaceDE w:val="0"/>
        <w:autoSpaceDN w:val="0"/>
        <w:adjustRightInd w:val="0"/>
        <w:ind w:left="1440" w:hanging="720"/>
      </w:pPr>
    </w:p>
    <w:p w:rsidR="00942367" w:rsidRDefault="00942367" w:rsidP="00942367">
      <w:pPr>
        <w:widowControl w:val="0"/>
        <w:autoSpaceDE w:val="0"/>
        <w:autoSpaceDN w:val="0"/>
        <w:adjustRightInd w:val="0"/>
        <w:ind w:left="1440" w:hanging="720"/>
      </w:pPr>
      <w:r>
        <w:t>g)</w:t>
      </w:r>
      <w:r>
        <w:tab/>
        <w:t xml:space="preserve">The shot firer must make up primers only when loading the borehole using electric detonators of proper strength and time interval delay to ensure the proper breaking down of coal. </w:t>
      </w:r>
    </w:p>
    <w:p w:rsidR="007A3118" w:rsidRDefault="007A3118" w:rsidP="00942367">
      <w:pPr>
        <w:widowControl w:val="0"/>
        <w:autoSpaceDE w:val="0"/>
        <w:autoSpaceDN w:val="0"/>
        <w:adjustRightInd w:val="0"/>
        <w:ind w:left="1440" w:hanging="720"/>
      </w:pPr>
    </w:p>
    <w:p w:rsidR="00942367" w:rsidRDefault="00942367" w:rsidP="00942367">
      <w:pPr>
        <w:widowControl w:val="0"/>
        <w:autoSpaceDE w:val="0"/>
        <w:autoSpaceDN w:val="0"/>
        <w:adjustRightInd w:val="0"/>
        <w:ind w:left="1440" w:hanging="720"/>
      </w:pPr>
      <w:r>
        <w:t>h)</w:t>
      </w:r>
      <w:r>
        <w:tab/>
        <w:t xml:space="preserve">When loading boreholes, the shot firer must place the primer in the borehole first pointing outward and the rest of the permissible explosives must be pushed into the hole in a continuous train without any compressible substance between </w:t>
      </w:r>
    </w:p>
    <w:p w:rsidR="007A3118" w:rsidRDefault="007A3118" w:rsidP="00942367">
      <w:pPr>
        <w:widowControl w:val="0"/>
        <w:autoSpaceDE w:val="0"/>
        <w:autoSpaceDN w:val="0"/>
        <w:adjustRightInd w:val="0"/>
        <w:ind w:left="2160" w:hanging="720"/>
      </w:pPr>
    </w:p>
    <w:p w:rsidR="00942367" w:rsidRDefault="00942367" w:rsidP="00942367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the back of the hole and the permissible explosives, or </w:t>
      </w:r>
    </w:p>
    <w:p w:rsidR="007A3118" w:rsidRDefault="007A3118" w:rsidP="00942367">
      <w:pPr>
        <w:widowControl w:val="0"/>
        <w:autoSpaceDE w:val="0"/>
        <w:autoSpaceDN w:val="0"/>
        <w:adjustRightInd w:val="0"/>
        <w:ind w:left="2160" w:hanging="720"/>
      </w:pPr>
    </w:p>
    <w:p w:rsidR="00942367" w:rsidRDefault="00942367" w:rsidP="00942367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between the permissible explosives and the stemming. </w:t>
      </w:r>
    </w:p>
    <w:p w:rsidR="007A3118" w:rsidRDefault="007A3118" w:rsidP="00942367">
      <w:pPr>
        <w:widowControl w:val="0"/>
        <w:autoSpaceDE w:val="0"/>
        <w:autoSpaceDN w:val="0"/>
        <w:adjustRightInd w:val="0"/>
        <w:ind w:left="1440" w:hanging="720"/>
      </w:pPr>
    </w:p>
    <w:p w:rsidR="00942367" w:rsidRDefault="00942367" w:rsidP="00942367">
      <w:pPr>
        <w:widowControl w:val="0"/>
        <w:autoSpaceDE w:val="0"/>
        <w:autoSpaceDN w:val="0"/>
        <w:adjustRightInd w:val="0"/>
        <w:ind w:left="1440" w:hanging="720"/>
      </w:pPr>
      <w:r>
        <w:t>j)</w:t>
      </w:r>
      <w:r>
        <w:tab/>
        <w:t xml:space="preserve">The shot firer may only use a </w:t>
      </w:r>
      <w:proofErr w:type="spellStart"/>
      <w:r>
        <w:t>nonsparking</w:t>
      </w:r>
      <w:proofErr w:type="spellEnd"/>
      <w:r>
        <w:t xml:space="preserve"> tool for priming cartridges. </w:t>
      </w:r>
    </w:p>
    <w:p w:rsidR="007A3118" w:rsidRDefault="007A3118" w:rsidP="00942367">
      <w:pPr>
        <w:widowControl w:val="0"/>
        <w:autoSpaceDE w:val="0"/>
        <w:autoSpaceDN w:val="0"/>
        <w:adjustRightInd w:val="0"/>
        <w:ind w:left="1440" w:hanging="720"/>
      </w:pPr>
    </w:p>
    <w:p w:rsidR="00942367" w:rsidRDefault="00942367" w:rsidP="00942367">
      <w:pPr>
        <w:widowControl w:val="0"/>
        <w:autoSpaceDE w:val="0"/>
        <w:autoSpaceDN w:val="0"/>
        <w:adjustRightInd w:val="0"/>
        <w:ind w:left="1440" w:hanging="720"/>
      </w:pPr>
      <w:r>
        <w:t>j)</w:t>
      </w:r>
      <w:r>
        <w:tab/>
        <w:t xml:space="preserve">The shot firer may only use a </w:t>
      </w:r>
      <w:proofErr w:type="spellStart"/>
      <w:r>
        <w:t>nonsparking</w:t>
      </w:r>
      <w:proofErr w:type="spellEnd"/>
      <w:r>
        <w:t xml:space="preserve"> tamping bar for loading boreholes. </w:t>
      </w:r>
    </w:p>
    <w:p w:rsidR="007A3118" w:rsidRDefault="007A3118" w:rsidP="00942367">
      <w:pPr>
        <w:widowControl w:val="0"/>
        <w:autoSpaceDE w:val="0"/>
        <w:autoSpaceDN w:val="0"/>
        <w:adjustRightInd w:val="0"/>
        <w:ind w:left="1440" w:hanging="720"/>
      </w:pPr>
    </w:p>
    <w:p w:rsidR="00942367" w:rsidRDefault="00942367" w:rsidP="00942367">
      <w:pPr>
        <w:widowControl w:val="0"/>
        <w:autoSpaceDE w:val="0"/>
        <w:autoSpaceDN w:val="0"/>
        <w:adjustRightInd w:val="0"/>
        <w:ind w:left="1440" w:hanging="720"/>
      </w:pPr>
      <w:r>
        <w:t>k)</w:t>
      </w:r>
      <w:r>
        <w:tab/>
        <w:t xml:space="preserve">The shot firer may only stem boreholes with water filled plastic bags, </w:t>
      </w:r>
      <w:proofErr w:type="spellStart"/>
      <w:r>
        <w:t>rockdust</w:t>
      </w:r>
      <w:proofErr w:type="spellEnd"/>
      <w:r>
        <w:t xml:space="preserve">, clay, or sand.  Stemming with coal dust is prohibited. </w:t>
      </w:r>
    </w:p>
    <w:p w:rsidR="007A3118" w:rsidRDefault="007A3118" w:rsidP="00942367">
      <w:pPr>
        <w:widowControl w:val="0"/>
        <w:autoSpaceDE w:val="0"/>
        <w:autoSpaceDN w:val="0"/>
        <w:adjustRightInd w:val="0"/>
        <w:ind w:left="1440" w:hanging="720"/>
      </w:pPr>
    </w:p>
    <w:p w:rsidR="00942367" w:rsidRDefault="00942367" w:rsidP="00942367">
      <w:pPr>
        <w:widowControl w:val="0"/>
        <w:autoSpaceDE w:val="0"/>
        <w:autoSpaceDN w:val="0"/>
        <w:adjustRightInd w:val="0"/>
        <w:ind w:left="1440" w:hanging="720"/>
      </w:pPr>
      <w:r>
        <w:t>l)</w:t>
      </w:r>
      <w:r>
        <w:tab/>
        <w:t xml:space="preserve">The shot firer must keep the blasting cable shunted until all boreholes are: </w:t>
      </w:r>
    </w:p>
    <w:p w:rsidR="007A3118" w:rsidRDefault="007A3118" w:rsidP="00942367">
      <w:pPr>
        <w:widowControl w:val="0"/>
        <w:autoSpaceDE w:val="0"/>
        <w:autoSpaceDN w:val="0"/>
        <w:adjustRightInd w:val="0"/>
        <w:ind w:left="2160" w:hanging="720"/>
      </w:pPr>
    </w:p>
    <w:p w:rsidR="00942367" w:rsidRDefault="00942367" w:rsidP="00942367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loaded </w:t>
      </w:r>
    </w:p>
    <w:p w:rsidR="007A3118" w:rsidRDefault="007A3118" w:rsidP="00942367">
      <w:pPr>
        <w:widowControl w:val="0"/>
        <w:autoSpaceDE w:val="0"/>
        <w:autoSpaceDN w:val="0"/>
        <w:adjustRightInd w:val="0"/>
        <w:ind w:left="2160" w:hanging="720"/>
      </w:pPr>
    </w:p>
    <w:p w:rsidR="00942367" w:rsidRDefault="00942367" w:rsidP="00942367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tied together and </w:t>
      </w:r>
    </w:p>
    <w:p w:rsidR="007A3118" w:rsidRDefault="007A3118" w:rsidP="00942367">
      <w:pPr>
        <w:widowControl w:val="0"/>
        <w:autoSpaceDE w:val="0"/>
        <w:autoSpaceDN w:val="0"/>
        <w:adjustRightInd w:val="0"/>
        <w:ind w:left="2160" w:hanging="720"/>
      </w:pPr>
    </w:p>
    <w:p w:rsidR="00942367" w:rsidRDefault="00942367" w:rsidP="00942367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connected to the blasting cable. </w:t>
      </w:r>
    </w:p>
    <w:sectPr w:rsidR="00942367" w:rsidSect="0094236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42367"/>
    <w:rsid w:val="0036603D"/>
    <w:rsid w:val="0039240A"/>
    <w:rsid w:val="00490C79"/>
    <w:rsid w:val="005C3366"/>
    <w:rsid w:val="007A3118"/>
    <w:rsid w:val="00942367"/>
    <w:rsid w:val="00B60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2">
    <w:name w:val="List 2"/>
    <w:basedOn w:val="Normal"/>
    <w:rsid w:val="00490C79"/>
    <w:pPr>
      <w:ind w:left="720" w:hanging="360"/>
    </w:pPr>
  </w:style>
  <w:style w:type="paragraph" w:styleId="BodyText">
    <w:name w:val="Body Text"/>
    <w:basedOn w:val="Normal"/>
    <w:rsid w:val="00490C79"/>
    <w:pPr>
      <w:spacing w:after="120"/>
    </w:pPr>
  </w:style>
  <w:style w:type="paragraph" w:styleId="BodyTextIndent">
    <w:name w:val="Body Text Indent"/>
    <w:basedOn w:val="Normal"/>
    <w:rsid w:val="00490C79"/>
    <w:pPr>
      <w:spacing w:after="120"/>
      <w:ind w:left="3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2">
    <w:name w:val="List 2"/>
    <w:basedOn w:val="Normal"/>
    <w:rsid w:val="00490C79"/>
    <w:pPr>
      <w:ind w:left="720" w:hanging="360"/>
    </w:pPr>
  </w:style>
  <w:style w:type="paragraph" w:styleId="BodyText">
    <w:name w:val="Body Text"/>
    <w:basedOn w:val="Normal"/>
    <w:rsid w:val="00490C79"/>
    <w:pPr>
      <w:spacing w:after="120"/>
    </w:pPr>
  </w:style>
  <w:style w:type="paragraph" w:styleId="BodyTextIndent">
    <w:name w:val="Body Text Indent"/>
    <w:basedOn w:val="Normal"/>
    <w:rsid w:val="00490C79"/>
    <w:pPr>
      <w:spacing w:after="120"/>
      <w:ind w:left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225</vt:lpstr>
    </vt:vector>
  </TitlesOfParts>
  <Company>State of Illinois</Company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225</dc:title>
  <dc:subject/>
  <dc:creator>Illinois General Assembly</dc:creator>
  <cp:keywords/>
  <dc:description/>
  <cp:lastModifiedBy>Roberts, John</cp:lastModifiedBy>
  <cp:revision>3</cp:revision>
  <dcterms:created xsi:type="dcterms:W3CDTF">2012-06-21T20:45:00Z</dcterms:created>
  <dcterms:modified xsi:type="dcterms:W3CDTF">2012-06-21T20:45:00Z</dcterms:modified>
</cp:coreProperties>
</file>