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EF" w:rsidRDefault="00AB0DEF" w:rsidP="00AB0DEF">
      <w:pPr>
        <w:widowControl w:val="0"/>
        <w:autoSpaceDE w:val="0"/>
        <w:autoSpaceDN w:val="0"/>
        <w:adjustRightInd w:val="0"/>
      </w:pPr>
    </w:p>
    <w:p w:rsidR="00AB0DEF" w:rsidRDefault="00AB0DEF" w:rsidP="00AB0D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240.465  Special Drilling Unit</w:t>
      </w:r>
      <w:r>
        <w:t xml:space="preserve"> </w:t>
      </w:r>
    </w:p>
    <w:p w:rsidR="00AB0DEF" w:rsidRDefault="00AB0DEF" w:rsidP="00AB0DEF">
      <w:pPr>
        <w:widowControl w:val="0"/>
        <w:autoSpaceDE w:val="0"/>
        <w:autoSpaceDN w:val="0"/>
        <w:adjustRightInd w:val="0"/>
      </w:pPr>
    </w:p>
    <w:p w:rsidR="00AB0DEF" w:rsidRDefault="00AB0DEF" w:rsidP="00CD71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B507C">
        <w:t>The Department shall consider a petition to establish a special drilling unit based on whether:</w:t>
      </w:r>
      <w:r>
        <w:t xml:space="preserve"> </w:t>
      </w:r>
    </w:p>
    <w:p w:rsidR="00981C63" w:rsidRDefault="00981C63" w:rsidP="00AB0DEF">
      <w:pPr>
        <w:widowControl w:val="0"/>
        <w:autoSpaceDE w:val="0"/>
        <w:autoSpaceDN w:val="0"/>
        <w:adjustRightInd w:val="0"/>
        <w:ind w:left="2880" w:hanging="720"/>
      </w:pPr>
    </w:p>
    <w:p w:rsidR="00AB0DEF" w:rsidRDefault="00FD44EF" w:rsidP="00FD44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AB0DEF">
        <w:tab/>
      </w:r>
      <w:r w:rsidR="00CD7184">
        <w:t>the</w:t>
      </w:r>
      <w:r w:rsidR="00AB0DEF">
        <w:t xml:space="preserve"> well density specified in Section 240.430(a) is maintained; and </w:t>
      </w:r>
    </w:p>
    <w:p w:rsidR="00981C63" w:rsidRDefault="00981C63" w:rsidP="00AB0DEF">
      <w:pPr>
        <w:widowControl w:val="0"/>
        <w:autoSpaceDE w:val="0"/>
        <w:autoSpaceDN w:val="0"/>
        <w:adjustRightInd w:val="0"/>
        <w:ind w:left="2880" w:hanging="720"/>
      </w:pPr>
    </w:p>
    <w:p w:rsidR="00AB0DEF" w:rsidRDefault="00FD44EF" w:rsidP="00FD44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AB0DEF">
        <w:tab/>
        <w:t xml:space="preserve">a standard drilling unit cannot be formed utilizing the integration provisions of Section 240.132. </w:t>
      </w:r>
    </w:p>
    <w:p w:rsidR="00981C63" w:rsidRDefault="00981C63" w:rsidP="00AB0DEF">
      <w:pPr>
        <w:widowControl w:val="0"/>
        <w:autoSpaceDE w:val="0"/>
        <w:autoSpaceDN w:val="0"/>
        <w:adjustRightInd w:val="0"/>
        <w:ind w:left="1440" w:hanging="720"/>
      </w:pPr>
    </w:p>
    <w:p w:rsidR="001B507C" w:rsidRDefault="00AB0DEF" w:rsidP="00AB0D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B507C">
        <w:t>Upon petition of any person having an interest in oil and gas in a lease or drilling unit, whe</w:t>
      </w:r>
      <w:r w:rsidR="00126249">
        <w:t>n</w:t>
      </w:r>
      <w:r w:rsidR="001B507C">
        <w:t xml:space="preserve"> the proposed drilling unit size and shape is other than that specified in Section 240.410, the Department shall initiate a review of the petition to determine whether the petition will be accepted.  If the permit is accepted, a public hearing will be scheduled pursuant to Section 240.460(e).</w:t>
      </w:r>
    </w:p>
    <w:p w:rsidR="001B507C" w:rsidRDefault="001B507C" w:rsidP="00AB0DEF">
      <w:pPr>
        <w:widowControl w:val="0"/>
        <w:autoSpaceDE w:val="0"/>
        <w:autoSpaceDN w:val="0"/>
        <w:adjustRightInd w:val="0"/>
        <w:ind w:left="1440" w:hanging="720"/>
      </w:pPr>
    </w:p>
    <w:p w:rsidR="00AB0DEF" w:rsidRDefault="001B507C" w:rsidP="00AB0DE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B0DEF">
        <w:t>Contents of</w:t>
      </w:r>
      <w:r w:rsidR="00126249">
        <w:t xml:space="preserve"> the</w:t>
      </w:r>
      <w:r w:rsidR="00AB0DEF">
        <w:t xml:space="preserve"> petition shall include: </w:t>
      </w:r>
    </w:p>
    <w:p w:rsidR="00981C63" w:rsidRDefault="00981C63" w:rsidP="00AB0DEF">
      <w:pPr>
        <w:widowControl w:val="0"/>
        <w:autoSpaceDE w:val="0"/>
        <w:autoSpaceDN w:val="0"/>
        <w:adjustRightInd w:val="0"/>
        <w:ind w:left="2160" w:hanging="720"/>
      </w:pPr>
    </w:p>
    <w:p w:rsidR="00AB0DEF" w:rsidRDefault="00AB0DEF" w:rsidP="00AB0D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petitioner; </w:t>
      </w:r>
    </w:p>
    <w:p w:rsidR="00981C63" w:rsidRDefault="00981C63" w:rsidP="00AB0DEF">
      <w:pPr>
        <w:widowControl w:val="0"/>
        <w:autoSpaceDE w:val="0"/>
        <w:autoSpaceDN w:val="0"/>
        <w:adjustRightInd w:val="0"/>
        <w:ind w:left="2160" w:hanging="720"/>
      </w:pPr>
    </w:p>
    <w:p w:rsidR="001B507C" w:rsidRDefault="001B507C" w:rsidP="001B50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legal land description of the drilling unit sought to be established</w:t>
      </w:r>
      <w:r w:rsidR="00126249">
        <w:t>;</w:t>
      </w:r>
    </w:p>
    <w:p w:rsidR="001B507C" w:rsidRDefault="001B507C" w:rsidP="001B507C">
      <w:pPr>
        <w:widowControl w:val="0"/>
        <w:autoSpaceDE w:val="0"/>
        <w:autoSpaceDN w:val="0"/>
        <w:adjustRightInd w:val="0"/>
        <w:ind w:left="2160" w:hanging="720"/>
      </w:pPr>
    </w:p>
    <w:p w:rsidR="001B507C" w:rsidRDefault="001B507C" w:rsidP="001B50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description of the petitioner's interest in oil or gas in the drilling unit at issue; and</w:t>
      </w:r>
    </w:p>
    <w:p w:rsidR="001B507C" w:rsidRDefault="001B507C" w:rsidP="00AB0DEF">
      <w:pPr>
        <w:widowControl w:val="0"/>
        <w:autoSpaceDE w:val="0"/>
        <w:autoSpaceDN w:val="0"/>
        <w:adjustRightInd w:val="0"/>
        <w:ind w:left="2160" w:hanging="720"/>
      </w:pPr>
    </w:p>
    <w:p w:rsidR="00AB0DEF" w:rsidRDefault="001B507C" w:rsidP="00AB0DE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AB0DEF">
        <w:t>)</w:t>
      </w:r>
      <w:r w:rsidR="00AB0DEF">
        <w:tab/>
        <w:t>the petitioner's reason for requesting a special drilling unit</w:t>
      </w:r>
      <w:r w:rsidR="00CD7184">
        <w:t>,</w:t>
      </w:r>
      <w:r w:rsidR="00AB0DEF">
        <w:t xml:space="preserve"> including the submission of supporting geologic and engineering data</w:t>
      </w:r>
      <w:r>
        <w:t>.</w:t>
      </w:r>
      <w:r w:rsidR="00AB0DEF">
        <w:t xml:space="preserve"> </w:t>
      </w:r>
    </w:p>
    <w:p w:rsidR="00981C63" w:rsidRDefault="00981C63" w:rsidP="00AB0DEF">
      <w:pPr>
        <w:widowControl w:val="0"/>
        <w:autoSpaceDE w:val="0"/>
        <w:autoSpaceDN w:val="0"/>
        <w:adjustRightInd w:val="0"/>
        <w:ind w:left="2160" w:hanging="720"/>
      </w:pPr>
    </w:p>
    <w:p w:rsidR="00AB0DEF" w:rsidRDefault="00AB0DEF" w:rsidP="00AB0DEF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126249">
        <w:t>d</w:t>
      </w:r>
      <w:r>
        <w:t>)</w:t>
      </w:r>
      <w:r>
        <w:tab/>
        <w:t>Applications to establish a special drilling unit shall be processed in accordance with the petition filing, execution</w:t>
      </w:r>
      <w:r w:rsidR="001B507C">
        <w:t>, public notice</w:t>
      </w:r>
      <w:r>
        <w:t xml:space="preserve"> and hearing provisions specified under Section 240.460(</w:t>
      </w:r>
      <w:r w:rsidR="001B507C">
        <w:t>d</w:t>
      </w:r>
      <w:r>
        <w:t>) through (</w:t>
      </w:r>
      <w:r w:rsidR="001B507C">
        <w:t>n</w:t>
      </w:r>
      <w:r>
        <w:t xml:space="preserve">). </w:t>
      </w:r>
    </w:p>
    <w:p w:rsidR="00AB0DEF" w:rsidRDefault="00AB0DEF" w:rsidP="00AB0DEF">
      <w:pPr>
        <w:widowControl w:val="0"/>
        <w:autoSpaceDE w:val="0"/>
        <w:autoSpaceDN w:val="0"/>
        <w:adjustRightInd w:val="0"/>
        <w:ind w:left="1440" w:hanging="720"/>
      </w:pPr>
    </w:p>
    <w:p w:rsidR="00FD44EF" w:rsidRPr="00D55B37" w:rsidRDefault="001B507C">
      <w:pPr>
        <w:pStyle w:val="JCARSourceNote"/>
        <w:ind w:left="720"/>
      </w:pPr>
      <w:r>
        <w:t>(Source:  Amended at 4</w:t>
      </w:r>
      <w:r w:rsidR="006842C3">
        <w:t>2</w:t>
      </w:r>
      <w:r>
        <w:t xml:space="preserve"> Ill. Reg. </w:t>
      </w:r>
      <w:r w:rsidR="001607CA">
        <w:t>5811</w:t>
      </w:r>
      <w:r>
        <w:t xml:space="preserve">, effective </w:t>
      </w:r>
      <w:bookmarkStart w:id="0" w:name="_GoBack"/>
      <w:r w:rsidR="001607CA">
        <w:t>March 14, 2018</w:t>
      </w:r>
      <w:bookmarkEnd w:id="0"/>
      <w:r>
        <w:t>)</w:t>
      </w:r>
    </w:p>
    <w:sectPr w:rsidR="00FD44EF" w:rsidRPr="00D55B37" w:rsidSect="00AB0D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DEF"/>
    <w:rsid w:val="00126249"/>
    <w:rsid w:val="001607CA"/>
    <w:rsid w:val="001B507C"/>
    <w:rsid w:val="004B2BAF"/>
    <w:rsid w:val="005C3366"/>
    <w:rsid w:val="006842C3"/>
    <w:rsid w:val="00707249"/>
    <w:rsid w:val="00892240"/>
    <w:rsid w:val="00981C63"/>
    <w:rsid w:val="00A91C8F"/>
    <w:rsid w:val="00AB0DEF"/>
    <w:rsid w:val="00AC0734"/>
    <w:rsid w:val="00BB18CE"/>
    <w:rsid w:val="00CD7184"/>
    <w:rsid w:val="00D44AF8"/>
    <w:rsid w:val="00E05F58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4425DC-C386-4996-95EE-529D7F27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D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2018-03-29T17:57:00Z</dcterms:modified>
</cp:coreProperties>
</file>