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7BDEC" w14:textId="77777777" w:rsidR="00930051" w:rsidRDefault="00930051" w:rsidP="00930051">
      <w:pPr>
        <w:widowControl w:val="0"/>
        <w:autoSpaceDE w:val="0"/>
        <w:autoSpaceDN w:val="0"/>
        <w:adjustRightInd w:val="0"/>
      </w:pPr>
    </w:p>
    <w:p w14:paraId="5FCDE1EC" w14:textId="77777777" w:rsidR="00930051" w:rsidRDefault="00930051" w:rsidP="00930051">
      <w:pPr>
        <w:widowControl w:val="0"/>
        <w:autoSpaceDE w:val="0"/>
        <w:autoSpaceDN w:val="0"/>
        <w:adjustRightInd w:val="0"/>
      </w:pPr>
      <w:r>
        <w:rPr>
          <w:b/>
          <w:bCs/>
        </w:rPr>
        <w:t>Section 240.1700  Fee Liability</w:t>
      </w:r>
      <w:r>
        <w:t xml:space="preserve"> </w:t>
      </w:r>
    </w:p>
    <w:p w14:paraId="7860F6BE" w14:textId="77777777" w:rsidR="00930051" w:rsidRDefault="00930051" w:rsidP="00930051">
      <w:pPr>
        <w:widowControl w:val="0"/>
        <w:autoSpaceDE w:val="0"/>
        <w:autoSpaceDN w:val="0"/>
        <w:adjustRightInd w:val="0"/>
      </w:pPr>
    </w:p>
    <w:p w14:paraId="3AE6D953" w14:textId="77777777" w:rsidR="00930051" w:rsidRDefault="00930051" w:rsidP="00930051">
      <w:pPr>
        <w:widowControl w:val="0"/>
        <w:autoSpaceDE w:val="0"/>
        <w:autoSpaceDN w:val="0"/>
        <w:adjustRightInd w:val="0"/>
        <w:ind w:left="1440" w:hanging="720"/>
      </w:pPr>
      <w:r>
        <w:t>a)</w:t>
      </w:r>
      <w:r>
        <w:tab/>
        <w:t xml:space="preserve">The Department shall assess </w:t>
      </w:r>
      <w:r w:rsidR="00DB4568">
        <w:t xml:space="preserve">annual well </w:t>
      </w:r>
      <w:r>
        <w:t xml:space="preserve">fees during each fiscal year for all permits of record as of July 1, including wells reported to be transferred pursuant to Subpart N but not yet approved for transfer by the Department.  The permittee for each well is responsible for paying the full assessed amount. </w:t>
      </w:r>
    </w:p>
    <w:p w14:paraId="452C1A32" w14:textId="77777777" w:rsidR="00516E1B" w:rsidRDefault="00516E1B" w:rsidP="008E24EB">
      <w:pPr>
        <w:widowControl w:val="0"/>
        <w:autoSpaceDE w:val="0"/>
        <w:autoSpaceDN w:val="0"/>
        <w:adjustRightInd w:val="0"/>
      </w:pPr>
    </w:p>
    <w:p w14:paraId="47F5D039" w14:textId="77777777" w:rsidR="00930051" w:rsidRDefault="00930051" w:rsidP="00930051">
      <w:pPr>
        <w:widowControl w:val="0"/>
        <w:autoSpaceDE w:val="0"/>
        <w:autoSpaceDN w:val="0"/>
        <w:adjustRightInd w:val="0"/>
        <w:ind w:left="1440" w:hanging="720"/>
      </w:pPr>
      <w:r>
        <w:t>b)</w:t>
      </w:r>
      <w:r>
        <w:tab/>
        <w:t xml:space="preserve">The permittee </w:t>
      </w:r>
      <w:r w:rsidR="00DB4568">
        <w:t>will be assessed</w:t>
      </w:r>
      <w:r w:rsidR="00CE3363">
        <w:t xml:space="preserve"> annual well </w:t>
      </w:r>
      <w:r>
        <w:t xml:space="preserve">fees until: </w:t>
      </w:r>
    </w:p>
    <w:p w14:paraId="3C41EF4D" w14:textId="77777777" w:rsidR="00516E1B" w:rsidRDefault="00516E1B" w:rsidP="008E24EB">
      <w:pPr>
        <w:widowControl w:val="0"/>
        <w:autoSpaceDE w:val="0"/>
        <w:autoSpaceDN w:val="0"/>
        <w:adjustRightInd w:val="0"/>
      </w:pPr>
    </w:p>
    <w:p w14:paraId="48863995" w14:textId="77777777" w:rsidR="00930051" w:rsidRDefault="00930051" w:rsidP="00930051">
      <w:pPr>
        <w:widowControl w:val="0"/>
        <w:autoSpaceDE w:val="0"/>
        <w:autoSpaceDN w:val="0"/>
        <w:adjustRightInd w:val="0"/>
        <w:ind w:left="2160" w:hanging="720"/>
      </w:pPr>
      <w:r>
        <w:t>1)</w:t>
      </w:r>
      <w:r>
        <w:tab/>
        <w:t xml:space="preserve">the well or wells under permit to the permittee are plugged and restored; </w:t>
      </w:r>
    </w:p>
    <w:p w14:paraId="605BF673" w14:textId="77777777" w:rsidR="00516E1B" w:rsidRDefault="00516E1B" w:rsidP="008E24EB">
      <w:pPr>
        <w:widowControl w:val="0"/>
        <w:autoSpaceDE w:val="0"/>
        <w:autoSpaceDN w:val="0"/>
        <w:adjustRightInd w:val="0"/>
      </w:pPr>
    </w:p>
    <w:p w14:paraId="430A7424" w14:textId="3AFC849C" w:rsidR="00930051" w:rsidRDefault="00930051" w:rsidP="00930051">
      <w:pPr>
        <w:widowControl w:val="0"/>
        <w:autoSpaceDE w:val="0"/>
        <w:autoSpaceDN w:val="0"/>
        <w:adjustRightInd w:val="0"/>
        <w:ind w:left="2160" w:hanging="720"/>
      </w:pPr>
      <w:r>
        <w:t>2)</w:t>
      </w:r>
      <w:r>
        <w:tab/>
        <w:t xml:space="preserve">the well or wells have been transferred to a new permittee pursuant to Subpart N. </w:t>
      </w:r>
      <w:r w:rsidR="00DB4568">
        <w:t>The effective date of transfer will be the date stated on the Department's Notification of Transfer Form</w:t>
      </w:r>
      <w:r w:rsidR="00295743">
        <w:t>;</w:t>
      </w:r>
    </w:p>
    <w:p w14:paraId="0316652B" w14:textId="77777777" w:rsidR="00516E1B" w:rsidRDefault="00516E1B" w:rsidP="008E24EB">
      <w:pPr>
        <w:widowControl w:val="0"/>
        <w:autoSpaceDE w:val="0"/>
        <w:autoSpaceDN w:val="0"/>
        <w:adjustRightInd w:val="0"/>
      </w:pPr>
    </w:p>
    <w:p w14:paraId="0D33DF2B" w14:textId="04782DC4" w:rsidR="00295743" w:rsidRDefault="00295743" w:rsidP="00295743">
      <w:pPr>
        <w:widowControl w:val="0"/>
        <w:autoSpaceDE w:val="0"/>
        <w:autoSpaceDN w:val="0"/>
        <w:adjustRightInd w:val="0"/>
        <w:ind w:left="2160" w:hanging="735"/>
      </w:pPr>
      <w:r>
        <w:t>3)</w:t>
      </w:r>
      <w:r>
        <w:tab/>
        <w:t>the permittee notifies the Department in writing that a well for which the permittee has a valid permit has not been drilled and the permittee requests that the permit be cancelled</w:t>
      </w:r>
      <w:r w:rsidR="0039596F">
        <w:t>; or</w:t>
      </w:r>
    </w:p>
    <w:p w14:paraId="34EA650B" w14:textId="77777777" w:rsidR="0039596F" w:rsidRDefault="0039596F" w:rsidP="008E24EB">
      <w:pPr>
        <w:widowControl w:val="0"/>
        <w:autoSpaceDE w:val="0"/>
        <w:autoSpaceDN w:val="0"/>
        <w:adjustRightInd w:val="0"/>
      </w:pPr>
    </w:p>
    <w:p w14:paraId="4B46495D" w14:textId="4408D3F0" w:rsidR="0039596F" w:rsidRDefault="0039596F" w:rsidP="0039596F">
      <w:pPr>
        <w:widowControl w:val="0"/>
        <w:autoSpaceDE w:val="0"/>
        <w:autoSpaceDN w:val="0"/>
        <w:adjustRightInd w:val="0"/>
        <w:ind w:left="2160" w:hanging="720"/>
      </w:pPr>
      <w:r>
        <w:t>4)</w:t>
      </w:r>
      <w:r>
        <w:tab/>
        <w:t>the permittee has been determined to be an uncollectable entity for a previous Annual Well Fee Assessment by the Illinois Attorney General’s Office or Department staff.</w:t>
      </w:r>
    </w:p>
    <w:p w14:paraId="614BD2FF" w14:textId="77777777" w:rsidR="0039596F" w:rsidRDefault="0039596F" w:rsidP="008E24EB">
      <w:pPr>
        <w:widowControl w:val="0"/>
        <w:autoSpaceDE w:val="0"/>
        <w:autoSpaceDN w:val="0"/>
        <w:adjustRightInd w:val="0"/>
      </w:pPr>
    </w:p>
    <w:p w14:paraId="51873F44" w14:textId="77777777" w:rsidR="00930051" w:rsidRDefault="00930051" w:rsidP="00930051">
      <w:pPr>
        <w:widowControl w:val="0"/>
        <w:autoSpaceDE w:val="0"/>
        <w:autoSpaceDN w:val="0"/>
        <w:adjustRightInd w:val="0"/>
        <w:ind w:left="1440" w:hanging="720"/>
      </w:pPr>
      <w:r>
        <w:t>c)</w:t>
      </w:r>
      <w:r>
        <w:tab/>
        <w:t xml:space="preserve">Liability for </w:t>
      </w:r>
      <w:r w:rsidR="00DB4568">
        <w:t xml:space="preserve">assessed </w:t>
      </w:r>
      <w:r>
        <w:t xml:space="preserve">annual well fees </w:t>
      </w:r>
      <w:r w:rsidR="00DB4568">
        <w:t>does not cease until full payment is received by the Department or until a Department-approved reduced payment is received by the Department</w:t>
      </w:r>
      <w:r>
        <w:t xml:space="preserve">. </w:t>
      </w:r>
    </w:p>
    <w:p w14:paraId="4C92F6F2" w14:textId="77777777" w:rsidR="00516E1B" w:rsidRDefault="00516E1B" w:rsidP="008E24EB">
      <w:pPr>
        <w:widowControl w:val="0"/>
        <w:autoSpaceDE w:val="0"/>
        <w:autoSpaceDN w:val="0"/>
        <w:adjustRightInd w:val="0"/>
      </w:pPr>
    </w:p>
    <w:p w14:paraId="3D187EFA" w14:textId="77777777" w:rsidR="00930051" w:rsidRDefault="00930051" w:rsidP="00930051">
      <w:pPr>
        <w:widowControl w:val="0"/>
        <w:autoSpaceDE w:val="0"/>
        <w:autoSpaceDN w:val="0"/>
        <w:adjustRightInd w:val="0"/>
        <w:ind w:left="1440" w:hanging="720"/>
      </w:pPr>
      <w:r>
        <w:t>d)</w:t>
      </w:r>
      <w:r>
        <w:tab/>
        <w:t xml:space="preserve">If a permittee fee check is returned due to insufficient funds or because payment, was stopped, the permittee is required to repay fees for that fiscal year by cashier's check or money order. </w:t>
      </w:r>
    </w:p>
    <w:p w14:paraId="6FCC0739" w14:textId="77777777" w:rsidR="00930051" w:rsidRDefault="00930051" w:rsidP="008E24EB">
      <w:pPr>
        <w:widowControl w:val="0"/>
        <w:autoSpaceDE w:val="0"/>
        <w:autoSpaceDN w:val="0"/>
        <w:adjustRightInd w:val="0"/>
      </w:pPr>
    </w:p>
    <w:p w14:paraId="013DFDB6" w14:textId="3962DCCD" w:rsidR="00DB4568" w:rsidRPr="00D55B37" w:rsidRDefault="0039596F">
      <w:pPr>
        <w:pStyle w:val="JCARSourceNote"/>
        <w:ind w:left="720"/>
      </w:pPr>
      <w:r>
        <w:t xml:space="preserve">(Source:  Amended at 46 Ill. Reg. </w:t>
      </w:r>
      <w:r w:rsidR="00A54B3C">
        <w:t>20013</w:t>
      </w:r>
      <w:r>
        <w:t xml:space="preserve">, effective </w:t>
      </w:r>
      <w:r w:rsidR="00A54B3C">
        <w:t>January 1, 2023</w:t>
      </w:r>
      <w:r>
        <w:t>)</w:t>
      </w:r>
    </w:p>
    <w:sectPr w:rsidR="00DB4568" w:rsidRPr="00D55B37" w:rsidSect="009300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30051"/>
    <w:rsid w:val="000C78A3"/>
    <w:rsid w:val="00295743"/>
    <w:rsid w:val="0039596F"/>
    <w:rsid w:val="00516E1B"/>
    <w:rsid w:val="005C3366"/>
    <w:rsid w:val="008E24EB"/>
    <w:rsid w:val="0091357E"/>
    <w:rsid w:val="00930051"/>
    <w:rsid w:val="00990D0B"/>
    <w:rsid w:val="00A54B3C"/>
    <w:rsid w:val="00AB3692"/>
    <w:rsid w:val="00B87444"/>
    <w:rsid w:val="00CE3363"/>
    <w:rsid w:val="00D974B9"/>
    <w:rsid w:val="00DB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C02B21"/>
  <w15:docId w15:val="{8193C2CD-318A-42D9-A8FC-201CDD56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B4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2022-11-17T19:52:00Z</dcterms:created>
  <dcterms:modified xsi:type="dcterms:W3CDTF">2022-12-29T21:32:00Z</dcterms:modified>
</cp:coreProperties>
</file>