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5B" w:rsidRDefault="003C455B" w:rsidP="00076C22">
      <w:pPr>
        <w:widowControl w:val="0"/>
        <w:autoSpaceDE w:val="0"/>
        <w:autoSpaceDN w:val="0"/>
        <w:adjustRightInd w:val="0"/>
      </w:pPr>
    </w:p>
    <w:p w:rsidR="003C455B" w:rsidRDefault="003C455B" w:rsidP="00076C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240.1850  Issuance of Permit</w:t>
      </w:r>
      <w:r>
        <w:t xml:space="preserve"> </w:t>
      </w:r>
    </w:p>
    <w:p w:rsidR="003C455B" w:rsidRDefault="003C455B" w:rsidP="00076C22">
      <w:pPr>
        <w:widowControl w:val="0"/>
        <w:autoSpaceDE w:val="0"/>
        <w:autoSpaceDN w:val="0"/>
        <w:adjustRightInd w:val="0"/>
      </w:pPr>
    </w:p>
    <w:p w:rsidR="003C455B" w:rsidRDefault="003C455B" w:rsidP="00076C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applicant satisfies the requirements of the </w:t>
      </w:r>
      <w:r w:rsidR="003F40A2">
        <w:t xml:space="preserve">Illinois Oil and Gas Act, the </w:t>
      </w:r>
      <w:r>
        <w:t xml:space="preserve">Act and this Part, the Department shall issue a permit. </w:t>
      </w:r>
    </w:p>
    <w:p w:rsidR="000E353D" w:rsidRDefault="000E353D" w:rsidP="00076C22">
      <w:pPr>
        <w:widowControl w:val="0"/>
        <w:autoSpaceDE w:val="0"/>
        <w:autoSpaceDN w:val="0"/>
        <w:adjustRightInd w:val="0"/>
      </w:pPr>
    </w:p>
    <w:p w:rsidR="003F40A2" w:rsidRDefault="003C455B" w:rsidP="00076C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permit shall not be issued </w:t>
      </w:r>
      <w:r w:rsidR="00BB3043">
        <w:t xml:space="preserve">to an applicant </w:t>
      </w:r>
      <w:r w:rsidR="003F40A2">
        <w:t>if:</w:t>
      </w:r>
    </w:p>
    <w:p w:rsidR="003F40A2" w:rsidRDefault="003F40A2" w:rsidP="00076C22">
      <w:pPr>
        <w:widowControl w:val="0"/>
        <w:autoSpaceDE w:val="0"/>
        <w:autoSpaceDN w:val="0"/>
        <w:adjustRightInd w:val="0"/>
      </w:pPr>
    </w:p>
    <w:p w:rsidR="003F40A2" w:rsidRDefault="003F40A2" w:rsidP="00076C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applicant has falsified or otherwise misstated any information on or relative to the permit application;</w:t>
      </w:r>
    </w:p>
    <w:p w:rsidR="003F40A2" w:rsidRDefault="003F40A2" w:rsidP="00076C22">
      <w:pPr>
        <w:widowControl w:val="0"/>
        <w:autoSpaceDE w:val="0"/>
        <w:autoSpaceDN w:val="0"/>
        <w:adjustRightInd w:val="0"/>
      </w:pPr>
    </w:p>
    <w:p w:rsidR="003C455B" w:rsidRDefault="003F40A2" w:rsidP="00076C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applicant has failed to abate a violation of the Illinois Oil and Gas Act or the Act as specified in a final administrative decision of the Department;</w:t>
      </w:r>
    </w:p>
    <w:p w:rsidR="003F40A2" w:rsidRDefault="003F40A2" w:rsidP="00076C22">
      <w:pPr>
        <w:widowControl w:val="0"/>
        <w:autoSpaceDE w:val="0"/>
        <w:autoSpaceDN w:val="0"/>
        <w:adjustRightInd w:val="0"/>
      </w:pPr>
    </w:p>
    <w:p w:rsidR="003F40A2" w:rsidRDefault="003F40A2" w:rsidP="00076C2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an officer, director, agent, power of attorney or partner in the applicant, or a person with an interest in the applicant exceeding 5%</w:t>
      </w:r>
      <w:r w:rsidR="00152583">
        <w:t>,</w:t>
      </w:r>
      <w:r>
        <w:t xml:space="preserve"> was or is an officer, director, partner, agent, power of attorney or person with an interest exceeding 5% in another entity that failed to abate a violation of the Illinois Oil and Gas Act or the Act as specified in a final administrative decision of the Department</w:t>
      </w:r>
      <w:r w:rsidR="00152583">
        <w:t>;</w:t>
      </w:r>
    </w:p>
    <w:p w:rsidR="003F40A2" w:rsidRDefault="003F40A2" w:rsidP="00076C22">
      <w:pPr>
        <w:widowControl w:val="0"/>
        <w:tabs>
          <w:tab w:val="left" w:pos="1440"/>
        </w:tabs>
        <w:autoSpaceDE w:val="0"/>
        <w:autoSpaceDN w:val="0"/>
        <w:adjustRightInd w:val="0"/>
      </w:pPr>
    </w:p>
    <w:p w:rsidR="003F40A2" w:rsidRDefault="003F40A2" w:rsidP="00076C2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applicant was or is an officer, director, power of attorney, partner, or person with an interest exceeding 5% in another entity that has failed to abate a violation of the Illinois Oil and Gas Act or the Act as specified in a final administrative decision of the Department;</w:t>
      </w:r>
    </w:p>
    <w:p w:rsidR="003F40A2" w:rsidRDefault="003F40A2" w:rsidP="00076C22">
      <w:pPr>
        <w:widowControl w:val="0"/>
        <w:autoSpaceDE w:val="0"/>
        <w:autoSpaceDN w:val="0"/>
        <w:adjustRightInd w:val="0"/>
      </w:pPr>
    </w:p>
    <w:p w:rsidR="003F40A2" w:rsidRDefault="003F40A2" w:rsidP="00076C2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funds have been expended and remain outstanding from the </w:t>
      </w:r>
      <w:r w:rsidR="003C3439">
        <w:t>Plugging and Restoration Fund (</w:t>
      </w:r>
      <w:r>
        <w:t>PRF</w:t>
      </w:r>
      <w:r w:rsidR="003C3439">
        <w:t>)</w:t>
      </w:r>
      <w:r>
        <w:t xml:space="preserve"> to plug wells</w:t>
      </w:r>
      <w:r w:rsidR="003C3439">
        <w:t xml:space="preserve"> (see Subpart P)</w:t>
      </w:r>
      <w:r>
        <w:t xml:space="preserve"> for which the applicant was a previous permittee; or the applicant was or is an officer, director, agent, power of attorney</w:t>
      </w:r>
      <w:r w:rsidR="003C3439">
        <w:t>,</w:t>
      </w:r>
      <w:r>
        <w:t xml:space="preserve"> partner, or person with an interest exceeding 5% in a permittee for which funds were expended; or an officer, director, agent, power of attorney or partner in the applicant, or a person with an interest in the applicant exceeding 5%</w:t>
      </w:r>
      <w:r w:rsidR="003C3439">
        <w:t>,</w:t>
      </w:r>
      <w:r>
        <w:t xml:space="preserve"> was or is an officer, director, agent, power of attorney, partner or person with an interest exceeding 5% in a permittee for which funds were expended; or</w:t>
      </w:r>
    </w:p>
    <w:p w:rsidR="003F40A2" w:rsidRDefault="003F40A2" w:rsidP="00076C22">
      <w:pPr>
        <w:widowControl w:val="0"/>
        <w:autoSpaceDE w:val="0"/>
        <w:autoSpaceDN w:val="0"/>
        <w:adjustRightInd w:val="0"/>
      </w:pPr>
    </w:p>
    <w:p w:rsidR="003F40A2" w:rsidRDefault="003F40A2" w:rsidP="00076C2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applicant is delinquent in the payment of Annual Well Fees; or the </w:t>
      </w:r>
      <w:r w:rsidR="003C3439">
        <w:t>applicant</w:t>
      </w:r>
      <w:r>
        <w:t xml:space="preserve"> was or is an officer director, agent, power of attorney, partner, or person with an interest exceeding 5% in another permittee who is delinquent in payment of Annual Well Fees; or an officer, director, agent, power of attorney or partner in the applicant, or person with an interest in the applicant exceeding 5%, was or is an officer, director, agent, power of attorney, partner or person with an interest exceeding 5% in a permittee who is delinquent in payment of Annual Well Fees.</w:t>
      </w:r>
    </w:p>
    <w:p w:rsidR="000E353D" w:rsidRDefault="000E353D" w:rsidP="00076C22">
      <w:pPr>
        <w:widowControl w:val="0"/>
        <w:autoSpaceDE w:val="0"/>
        <w:autoSpaceDN w:val="0"/>
        <w:adjustRightInd w:val="0"/>
      </w:pPr>
    </w:p>
    <w:p w:rsidR="003C455B" w:rsidRDefault="003C455B" w:rsidP="00076C22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c)</w:t>
      </w:r>
      <w:r>
        <w:tab/>
        <w:t xml:space="preserve">Gas storage, observation and other service well permits shall expire 1 year from the date of issuance unless acted upon by the commencement of drilling or converting operations authorized by the </w:t>
      </w:r>
      <w:r w:rsidR="00887602">
        <w:t>permit</w:t>
      </w:r>
      <w:r>
        <w:t xml:space="preserve">. </w:t>
      </w:r>
    </w:p>
    <w:p w:rsidR="000E353D" w:rsidRDefault="000E353D" w:rsidP="00076C22">
      <w:pPr>
        <w:widowControl w:val="0"/>
        <w:autoSpaceDE w:val="0"/>
        <w:autoSpaceDN w:val="0"/>
        <w:adjustRightInd w:val="0"/>
      </w:pPr>
    </w:p>
    <w:p w:rsidR="003C455B" w:rsidRDefault="003C455B" w:rsidP="00076C2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Gas storage, observation and other service well permits are not transferable prior to the drilling of the well or test hole. </w:t>
      </w:r>
    </w:p>
    <w:p w:rsidR="003C455B" w:rsidRDefault="003C455B" w:rsidP="00076C22">
      <w:pPr>
        <w:widowControl w:val="0"/>
        <w:autoSpaceDE w:val="0"/>
        <w:autoSpaceDN w:val="0"/>
        <w:adjustRightInd w:val="0"/>
      </w:pPr>
    </w:p>
    <w:p w:rsidR="00BB3043" w:rsidRPr="00D55B37" w:rsidRDefault="003F40A2" w:rsidP="00076C22">
      <w:pPr>
        <w:pStyle w:val="JCARSourceNote"/>
        <w:widowControl w:val="0"/>
        <w:ind w:left="720"/>
      </w:pPr>
      <w:r>
        <w:t xml:space="preserve">(Source:  Amended at 43 Ill. Reg. </w:t>
      </w:r>
      <w:r w:rsidR="0022098E">
        <w:t>11524</w:t>
      </w:r>
      <w:r>
        <w:t xml:space="preserve">, effective </w:t>
      </w:r>
      <w:bookmarkStart w:id="0" w:name="_GoBack"/>
      <w:r w:rsidR="0022098E">
        <w:t>September 24, 2019</w:t>
      </w:r>
      <w:bookmarkEnd w:id="0"/>
      <w:r>
        <w:t>)</w:t>
      </w:r>
    </w:p>
    <w:sectPr w:rsidR="00BB3043" w:rsidRPr="00D55B37" w:rsidSect="003C45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455B"/>
    <w:rsid w:val="00076C22"/>
    <w:rsid w:val="000C1C1F"/>
    <w:rsid w:val="000E353D"/>
    <w:rsid w:val="00152583"/>
    <w:rsid w:val="0022098E"/>
    <w:rsid w:val="00272FEC"/>
    <w:rsid w:val="003C3439"/>
    <w:rsid w:val="003C455B"/>
    <w:rsid w:val="003F40A2"/>
    <w:rsid w:val="004A133D"/>
    <w:rsid w:val="005C3366"/>
    <w:rsid w:val="007F7B6F"/>
    <w:rsid w:val="00887602"/>
    <w:rsid w:val="00A07030"/>
    <w:rsid w:val="00AE1BAB"/>
    <w:rsid w:val="00B672E0"/>
    <w:rsid w:val="00B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15CCFE-492E-4C6A-9DFC-F6ABB541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B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3</cp:revision>
  <dcterms:created xsi:type="dcterms:W3CDTF">2019-09-20T15:56:00Z</dcterms:created>
  <dcterms:modified xsi:type="dcterms:W3CDTF">2019-10-08T14:51:00Z</dcterms:modified>
</cp:coreProperties>
</file>