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73" w:rsidRDefault="00D04773" w:rsidP="00D04773">
      <w:pPr>
        <w:widowControl w:val="0"/>
        <w:autoSpaceDE w:val="0"/>
        <w:autoSpaceDN w:val="0"/>
        <w:adjustRightInd w:val="0"/>
      </w:pPr>
      <w:bookmarkStart w:id="0" w:name="_GoBack"/>
      <w:bookmarkEnd w:id="0"/>
    </w:p>
    <w:p w:rsidR="00D04773" w:rsidRDefault="00D04773" w:rsidP="00D04773">
      <w:pPr>
        <w:widowControl w:val="0"/>
        <w:autoSpaceDE w:val="0"/>
        <w:autoSpaceDN w:val="0"/>
        <w:adjustRightInd w:val="0"/>
      </w:pPr>
      <w:r>
        <w:rPr>
          <w:b/>
          <w:bCs/>
        </w:rPr>
        <w:t>Section 1785.21  Coal Preparation Plants Not Located Within the Permit Area of a Mine</w:t>
      </w:r>
      <w:r>
        <w:t xml:space="preserve"> </w:t>
      </w:r>
    </w:p>
    <w:p w:rsidR="00D04773" w:rsidRDefault="00D04773" w:rsidP="00D04773">
      <w:pPr>
        <w:widowControl w:val="0"/>
        <w:autoSpaceDE w:val="0"/>
        <w:autoSpaceDN w:val="0"/>
        <w:adjustRightInd w:val="0"/>
      </w:pPr>
    </w:p>
    <w:p w:rsidR="00D04773" w:rsidRDefault="00D04773" w:rsidP="00D04773">
      <w:pPr>
        <w:widowControl w:val="0"/>
        <w:autoSpaceDE w:val="0"/>
        <w:autoSpaceDN w:val="0"/>
        <w:adjustRightInd w:val="0"/>
        <w:ind w:left="1440" w:hanging="720"/>
      </w:pPr>
      <w:r>
        <w:t>a)</w:t>
      </w:r>
      <w:r>
        <w:tab/>
        <w:t xml:space="preserve">This Section applies to any person who operates or intends to operate a coal preparation plant outside the permit area of any mine, other than such plants which are located at the site of ultimate coal use.  Any person who operates such a preparation plant shall obtain a permit from the Department in accordance with the requirements of this Section. </w:t>
      </w:r>
    </w:p>
    <w:p w:rsidR="00107E06" w:rsidRDefault="00107E06" w:rsidP="00D04773">
      <w:pPr>
        <w:widowControl w:val="0"/>
        <w:autoSpaceDE w:val="0"/>
        <w:autoSpaceDN w:val="0"/>
        <w:adjustRightInd w:val="0"/>
        <w:ind w:left="1440" w:hanging="720"/>
      </w:pPr>
    </w:p>
    <w:p w:rsidR="00D04773" w:rsidRDefault="00D04773" w:rsidP="00D04773">
      <w:pPr>
        <w:widowControl w:val="0"/>
        <w:autoSpaceDE w:val="0"/>
        <w:autoSpaceDN w:val="0"/>
        <w:adjustRightInd w:val="0"/>
        <w:ind w:left="1440" w:hanging="720"/>
      </w:pPr>
      <w:r>
        <w:t>b)</w:t>
      </w:r>
      <w:r>
        <w:tab/>
        <w:t xml:space="preserve">Any application for a permit for operations covered by this Section shall contain an operation and reclamation plan which specifies plans, including descriptions, maps, and cross- sections, of the construction, operation, maintenance, and removal of the preparation plant and support facilities operated incident thereto or resulting </w:t>
      </w:r>
      <w:proofErr w:type="spellStart"/>
      <w:r>
        <w:t>therefrom</w:t>
      </w:r>
      <w:proofErr w:type="spellEnd"/>
      <w:r>
        <w:t xml:space="preserve">.  The plan shall demonstrate that those operations will be conducted in compliance with 62 Ill. Adm. Code 1827. </w:t>
      </w:r>
    </w:p>
    <w:p w:rsidR="00107E06" w:rsidRDefault="00107E06" w:rsidP="00D04773">
      <w:pPr>
        <w:widowControl w:val="0"/>
        <w:autoSpaceDE w:val="0"/>
        <w:autoSpaceDN w:val="0"/>
        <w:adjustRightInd w:val="0"/>
        <w:ind w:left="1440" w:hanging="720"/>
      </w:pPr>
    </w:p>
    <w:p w:rsidR="00D04773" w:rsidRDefault="00D04773" w:rsidP="00D04773">
      <w:pPr>
        <w:widowControl w:val="0"/>
        <w:autoSpaceDE w:val="0"/>
        <w:autoSpaceDN w:val="0"/>
        <w:adjustRightInd w:val="0"/>
        <w:ind w:left="1440" w:hanging="720"/>
      </w:pPr>
      <w:r>
        <w:t>c)</w:t>
      </w:r>
      <w:r>
        <w:tab/>
        <w:t xml:space="preserve">No permit shall be issued for any operation covered by this Section, unless the Department finds, in writing, that, in addition to meeting all other applicable requirements of 62 Ill. Adm. Code 1772 through 1785, the operations will be conducted in compliance with the requirements of 62 Ill. Adm. Code 1827. </w:t>
      </w:r>
    </w:p>
    <w:p w:rsidR="00D04773" w:rsidRDefault="00D04773" w:rsidP="00D04773">
      <w:pPr>
        <w:widowControl w:val="0"/>
        <w:autoSpaceDE w:val="0"/>
        <w:autoSpaceDN w:val="0"/>
        <w:adjustRightInd w:val="0"/>
        <w:ind w:left="1440" w:hanging="720"/>
      </w:pPr>
    </w:p>
    <w:p w:rsidR="00D04773" w:rsidRDefault="00D04773" w:rsidP="00D04773">
      <w:pPr>
        <w:widowControl w:val="0"/>
        <w:autoSpaceDE w:val="0"/>
        <w:autoSpaceDN w:val="0"/>
        <w:adjustRightInd w:val="0"/>
        <w:ind w:left="1440" w:hanging="720"/>
      </w:pPr>
      <w:r>
        <w:t xml:space="preserve">(Source:  Amended at 11 Ill. Reg. 8416, effective July 1, 1987) </w:t>
      </w:r>
    </w:p>
    <w:sectPr w:rsidR="00D04773" w:rsidSect="00D047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773"/>
    <w:rsid w:val="00107E06"/>
    <w:rsid w:val="00591FB2"/>
    <w:rsid w:val="005C3366"/>
    <w:rsid w:val="00974A77"/>
    <w:rsid w:val="00D04773"/>
    <w:rsid w:val="00EE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1785</vt:lpstr>
    </vt:vector>
  </TitlesOfParts>
  <Company>State of Illinois</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1785</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