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B580" w14:textId="77777777" w:rsidR="00DE79DA" w:rsidRDefault="00DE79DA" w:rsidP="00DE79DA">
      <w:pPr>
        <w:widowControl w:val="0"/>
        <w:autoSpaceDE w:val="0"/>
        <w:autoSpaceDN w:val="0"/>
        <w:adjustRightInd w:val="0"/>
      </w:pPr>
    </w:p>
    <w:p w14:paraId="674FCB96" w14:textId="77777777" w:rsidR="00DE79DA" w:rsidRDefault="00DE79DA" w:rsidP="00DE79DA">
      <w:pPr>
        <w:widowControl w:val="0"/>
        <w:autoSpaceDE w:val="0"/>
        <w:autoSpaceDN w:val="0"/>
        <w:adjustRightInd w:val="0"/>
        <w:jc w:val="center"/>
      </w:pPr>
      <w:r>
        <w:t>PART 1817</w:t>
      </w:r>
    </w:p>
    <w:p w14:paraId="7B421C65" w14:textId="77777777" w:rsidR="00DE79DA" w:rsidRDefault="00DE79DA" w:rsidP="00DE79DA">
      <w:pPr>
        <w:widowControl w:val="0"/>
        <w:autoSpaceDE w:val="0"/>
        <w:autoSpaceDN w:val="0"/>
        <w:adjustRightInd w:val="0"/>
        <w:jc w:val="center"/>
      </w:pPr>
      <w:r>
        <w:t>PERMANENT PROGRAM PERFORMANCE STANDARDS</w:t>
      </w:r>
      <w:r w:rsidR="00F274BE">
        <w:t xml:space="preserve"> – </w:t>
      </w:r>
    </w:p>
    <w:p w14:paraId="324845E7" w14:textId="7549C54A" w:rsidR="00DE79DA" w:rsidRDefault="00DE79DA" w:rsidP="00DE79DA">
      <w:pPr>
        <w:widowControl w:val="0"/>
        <w:autoSpaceDE w:val="0"/>
        <w:autoSpaceDN w:val="0"/>
        <w:adjustRightInd w:val="0"/>
        <w:jc w:val="center"/>
      </w:pPr>
      <w:r>
        <w:t>UNDERGROUND MINING OPERATIONS</w:t>
      </w:r>
    </w:p>
    <w:p w14:paraId="2A229B80" w14:textId="77777777" w:rsidR="000C6BEA" w:rsidRDefault="000C6BEA" w:rsidP="000C6BEA">
      <w:pPr>
        <w:widowControl w:val="0"/>
        <w:autoSpaceDE w:val="0"/>
        <w:autoSpaceDN w:val="0"/>
        <w:adjustRightInd w:val="0"/>
      </w:pPr>
    </w:p>
    <w:sectPr w:rsidR="000C6BEA" w:rsidSect="00DE7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9DA"/>
    <w:rsid w:val="000C6BEA"/>
    <w:rsid w:val="00122949"/>
    <w:rsid w:val="00557C95"/>
    <w:rsid w:val="005C3366"/>
    <w:rsid w:val="007479D6"/>
    <w:rsid w:val="00B62788"/>
    <w:rsid w:val="00DE79DA"/>
    <w:rsid w:val="00F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B5CCAA"/>
  <w15:docId w15:val="{3ADBFE40-3AFF-4457-8C90-F3FFFBF0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1817</vt:lpstr>
    </vt:vector>
  </TitlesOfParts>
  <Company>State of Illinois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1817</dc:title>
  <dc:subject/>
  <dc:creator>Illinois General Assembly</dc:creator>
  <cp:keywords/>
  <dc:description/>
  <cp:lastModifiedBy>Shipley, Melissa A.</cp:lastModifiedBy>
  <cp:revision>4</cp:revision>
  <dcterms:created xsi:type="dcterms:W3CDTF">2012-06-21T21:09:00Z</dcterms:created>
  <dcterms:modified xsi:type="dcterms:W3CDTF">2023-02-17T16:36:00Z</dcterms:modified>
</cp:coreProperties>
</file>