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F" w:rsidRDefault="00A06B0F" w:rsidP="00A06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B0F" w:rsidRDefault="00A06B0F" w:rsidP="00A06B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1848.17  Disqualification of Hearing Officer</w:t>
      </w:r>
      <w:r>
        <w:t xml:space="preserve"> </w:t>
      </w:r>
    </w:p>
    <w:p w:rsidR="00A06B0F" w:rsidRDefault="00A06B0F" w:rsidP="00A06B0F">
      <w:pPr>
        <w:widowControl w:val="0"/>
        <w:autoSpaceDE w:val="0"/>
        <w:autoSpaceDN w:val="0"/>
        <w:adjustRightInd w:val="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hearing officer, on his own motion or that of a party, may be disqualified in a proceeding due to bias or conflict of interest.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144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motion for disqualification filed pursuant to this Section shall: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216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in writing;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216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 a statement of supporting grounds; and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216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filed with the Director and served upon all parties.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144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Unless the Director orders otherwise, the hearing officer and any party to a proceeding in which a motion is filed under this Section shall have ten (10) days from service of the motion to file a response. </w:t>
      </w:r>
    </w:p>
    <w:p w:rsidR="001E7DBA" w:rsidRDefault="001E7DBA" w:rsidP="00A06B0F">
      <w:pPr>
        <w:widowControl w:val="0"/>
        <w:autoSpaceDE w:val="0"/>
        <w:autoSpaceDN w:val="0"/>
        <w:adjustRightInd w:val="0"/>
        <w:ind w:left="1440" w:hanging="720"/>
      </w:pPr>
    </w:p>
    <w:p w:rsidR="00A06B0F" w:rsidRDefault="00A06B0F" w:rsidP="00A06B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shall rule on all motions filed pursuant to this Section as expeditiously as possible.  If a motion filed under this Section is granted, the Director shall appoint a new hearing officer for the proceeding. </w:t>
      </w:r>
    </w:p>
    <w:sectPr w:rsidR="00A06B0F" w:rsidSect="00A06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B0F"/>
    <w:rsid w:val="001E7DBA"/>
    <w:rsid w:val="005C3366"/>
    <w:rsid w:val="00846A2A"/>
    <w:rsid w:val="00A06B0F"/>
    <w:rsid w:val="00A956E9"/>
    <w:rsid w:val="00A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2012-06-21T21:16:00Z</dcterms:modified>
</cp:coreProperties>
</file>