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9F" w:rsidRDefault="00C9459F" w:rsidP="00C9459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Transferred to Chapter VII, 68 Ill. Adm. Code 1160 (Department of Professional Regulation) pursuant to P.A. 85-225, effective January 1, 1988, at 12 Ill. Reg. 2935. </w:t>
      </w:r>
    </w:p>
    <w:sectPr w:rsidR="00C9459F" w:rsidSect="00C945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459F"/>
    <w:rsid w:val="004E7A38"/>
    <w:rsid w:val="005C3366"/>
    <w:rsid w:val="00930D78"/>
    <w:rsid w:val="00B32197"/>
    <w:rsid w:val="00BE190D"/>
    <w:rsid w:val="00BF2B0A"/>
    <w:rsid w:val="00C9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2012-06-21T21:18:00Z</dcterms:modified>
</cp:coreProperties>
</file>