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B9" w:rsidRDefault="00103BB9" w:rsidP="00103B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3BB9" w:rsidRDefault="00103BB9" w:rsidP="00103BB9">
      <w:pPr>
        <w:widowControl w:val="0"/>
        <w:autoSpaceDE w:val="0"/>
        <w:autoSpaceDN w:val="0"/>
        <w:adjustRightInd w:val="0"/>
        <w:jc w:val="center"/>
      </w:pPr>
      <w:r>
        <w:t>PART 260</w:t>
      </w:r>
    </w:p>
    <w:p w:rsidR="00103BB9" w:rsidRDefault="00103BB9" w:rsidP="00103BB9">
      <w:pPr>
        <w:widowControl w:val="0"/>
        <w:autoSpaceDE w:val="0"/>
        <w:autoSpaceDN w:val="0"/>
        <w:adjustRightInd w:val="0"/>
        <w:jc w:val="center"/>
      </w:pPr>
      <w:r>
        <w:t>LAND SALES ACT (TRANSFERRED)</w:t>
      </w:r>
    </w:p>
    <w:p w:rsidR="00103BB9" w:rsidRDefault="00103BB9" w:rsidP="00103BB9">
      <w:pPr>
        <w:widowControl w:val="0"/>
        <w:autoSpaceDE w:val="0"/>
        <w:autoSpaceDN w:val="0"/>
        <w:adjustRightInd w:val="0"/>
      </w:pPr>
    </w:p>
    <w:sectPr w:rsidR="00103BB9" w:rsidSect="00103B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3BB9"/>
    <w:rsid w:val="00103BB9"/>
    <w:rsid w:val="005C3366"/>
    <w:rsid w:val="00AC2A33"/>
    <w:rsid w:val="00B6587A"/>
    <w:rsid w:val="00DE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260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260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