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21" w:rsidRDefault="00C92721" w:rsidP="00C92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721" w:rsidRDefault="00C92721" w:rsidP="00C92721">
      <w:pPr>
        <w:widowControl w:val="0"/>
        <w:autoSpaceDE w:val="0"/>
        <w:autoSpaceDN w:val="0"/>
        <w:adjustRightInd w:val="0"/>
        <w:jc w:val="center"/>
      </w:pPr>
      <w:r>
        <w:t>PART 290</w:t>
      </w:r>
    </w:p>
    <w:p w:rsidR="00C92721" w:rsidRDefault="00C92721" w:rsidP="00C92721">
      <w:pPr>
        <w:widowControl w:val="0"/>
        <w:autoSpaceDE w:val="0"/>
        <w:autoSpaceDN w:val="0"/>
        <w:adjustRightInd w:val="0"/>
        <w:jc w:val="center"/>
      </w:pPr>
      <w:r>
        <w:t>MEDICAL DISCIPLINARY BOARD (TRANSFERRED)</w:t>
      </w:r>
    </w:p>
    <w:p w:rsidR="00C92721" w:rsidRDefault="00C92721" w:rsidP="00C92721">
      <w:pPr>
        <w:widowControl w:val="0"/>
        <w:autoSpaceDE w:val="0"/>
        <w:autoSpaceDN w:val="0"/>
        <w:adjustRightInd w:val="0"/>
      </w:pPr>
    </w:p>
    <w:sectPr w:rsidR="00C92721" w:rsidSect="00C92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721"/>
    <w:rsid w:val="005C3366"/>
    <w:rsid w:val="00986D08"/>
    <w:rsid w:val="00987446"/>
    <w:rsid w:val="00C43514"/>
    <w:rsid w:val="00C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