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6FD" w:rsidRDefault="00B206FD" w:rsidP="00B206FD">
      <w:pPr>
        <w:widowControl w:val="0"/>
        <w:autoSpaceDE w:val="0"/>
        <w:autoSpaceDN w:val="0"/>
        <w:adjustRightInd w:val="0"/>
      </w:pPr>
      <w:bookmarkStart w:id="0" w:name="_GoBack"/>
      <w:bookmarkEnd w:id="0"/>
    </w:p>
    <w:p w:rsidR="00B206FD" w:rsidRDefault="00B206FD" w:rsidP="00B206FD">
      <w:pPr>
        <w:widowControl w:val="0"/>
        <w:autoSpaceDE w:val="0"/>
        <w:autoSpaceDN w:val="0"/>
        <w:adjustRightInd w:val="0"/>
      </w:pPr>
      <w:r>
        <w:rPr>
          <w:b/>
          <w:bCs/>
        </w:rPr>
        <w:t>Section 610.50  Feeder Cattle</w:t>
      </w:r>
      <w:r>
        <w:t xml:space="preserve"> </w:t>
      </w:r>
    </w:p>
    <w:p w:rsidR="00B206FD" w:rsidRDefault="00B206FD" w:rsidP="00B206FD">
      <w:pPr>
        <w:widowControl w:val="0"/>
        <w:autoSpaceDE w:val="0"/>
        <w:autoSpaceDN w:val="0"/>
        <w:adjustRightInd w:val="0"/>
      </w:pPr>
    </w:p>
    <w:p w:rsidR="00B206FD" w:rsidRDefault="00B206FD" w:rsidP="00B206FD">
      <w:pPr>
        <w:widowControl w:val="0"/>
        <w:autoSpaceDE w:val="0"/>
        <w:autoSpaceDN w:val="0"/>
        <w:adjustRightInd w:val="0"/>
      </w:pPr>
      <w:r>
        <w:t xml:space="preserve">Livestock dealers purchasing animals for feeding purposes shall: </w:t>
      </w:r>
    </w:p>
    <w:p w:rsidR="001019F0" w:rsidRDefault="001019F0" w:rsidP="00B206FD">
      <w:pPr>
        <w:widowControl w:val="0"/>
        <w:autoSpaceDE w:val="0"/>
        <w:autoSpaceDN w:val="0"/>
        <w:adjustRightInd w:val="0"/>
      </w:pPr>
    </w:p>
    <w:p w:rsidR="00B206FD" w:rsidRDefault="00B206FD" w:rsidP="00B206FD">
      <w:pPr>
        <w:widowControl w:val="0"/>
        <w:autoSpaceDE w:val="0"/>
        <w:autoSpaceDN w:val="0"/>
        <w:adjustRightInd w:val="0"/>
        <w:ind w:left="1440" w:hanging="720"/>
      </w:pPr>
      <w:r>
        <w:t>a)</w:t>
      </w:r>
      <w:r>
        <w:tab/>
        <w:t xml:space="preserve">Keep such cattle separate from breeding cattle. </w:t>
      </w:r>
    </w:p>
    <w:p w:rsidR="001019F0" w:rsidRDefault="001019F0" w:rsidP="00B206FD">
      <w:pPr>
        <w:widowControl w:val="0"/>
        <w:autoSpaceDE w:val="0"/>
        <w:autoSpaceDN w:val="0"/>
        <w:adjustRightInd w:val="0"/>
        <w:ind w:left="1440" w:hanging="720"/>
      </w:pPr>
    </w:p>
    <w:p w:rsidR="00B206FD" w:rsidRDefault="00B206FD" w:rsidP="00B206FD">
      <w:pPr>
        <w:widowControl w:val="0"/>
        <w:autoSpaceDE w:val="0"/>
        <w:autoSpaceDN w:val="0"/>
        <w:adjustRightInd w:val="0"/>
        <w:ind w:left="1440" w:hanging="720"/>
      </w:pPr>
      <w:r>
        <w:t>b)</w:t>
      </w:r>
      <w:r>
        <w:tab/>
        <w:t xml:space="preserve">Submit to the Department a weekly report (on Department Form M-107) of the sale of all out-of-state female feeder cattle over 6 and under 18 months of age from states that are not brucellosis Class-Free under the Brucellosis Eradication Uniform Methods and Rules as approved by the United States Animal Health Association (P.O. Box K227, Suite 114, 1610 Forest Avenue, Richmond, Virginia 23228, February 1, 1998) and the United States Department of Agriculture and/or 9 CFR 78.1 (2001), giving the date of each sale, number sold, age, breed, and the name and address of the purchaser. </w:t>
      </w:r>
    </w:p>
    <w:p w:rsidR="00B206FD" w:rsidRDefault="00B206FD" w:rsidP="00B206FD">
      <w:pPr>
        <w:widowControl w:val="0"/>
        <w:autoSpaceDE w:val="0"/>
        <w:autoSpaceDN w:val="0"/>
        <w:adjustRightInd w:val="0"/>
        <w:ind w:left="1440" w:hanging="720"/>
      </w:pPr>
    </w:p>
    <w:p w:rsidR="00B206FD" w:rsidRDefault="00B206FD" w:rsidP="00B206FD">
      <w:pPr>
        <w:widowControl w:val="0"/>
        <w:autoSpaceDE w:val="0"/>
        <w:autoSpaceDN w:val="0"/>
        <w:adjustRightInd w:val="0"/>
        <w:ind w:left="1440" w:hanging="720"/>
      </w:pPr>
      <w:r>
        <w:t xml:space="preserve">(Source:  Amended at 26 Ill. Reg. 123, effective January 1, 2002) </w:t>
      </w:r>
    </w:p>
    <w:sectPr w:rsidR="00B206FD" w:rsidSect="00B206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06FD"/>
    <w:rsid w:val="000632A8"/>
    <w:rsid w:val="001019F0"/>
    <w:rsid w:val="00515638"/>
    <w:rsid w:val="005C3366"/>
    <w:rsid w:val="00B206FD"/>
    <w:rsid w:val="00F61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610</vt:lpstr>
    </vt:vector>
  </TitlesOfParts>
  <Company>General Assembly</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610</dc:title>
  <dc:subject/>
  <dc:creator>Illinois General Assembly</dc:creator>
  <cp:keywords/>
  <dc:description/>
  <cp:lastModifiedBy>Roberts, John</cp:lastModifiedBy>
  <cp:revision>3</cp:revision>
  <dcterms:created xsi:type="dcterms:W3CDTF">2012-06-21T21:23:00Z</dcterms:created>
  <dcterms:modified xsi:type="dcterms:W3CDTF">2012-06-21T21:23:00Z</dcterms:modified>
</cp:coreProperties>
</file>