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DB" w:rsidRDefault="00B652DB" w:rsidP="00B652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E16" w:rsidRDefault="00B652DB" w:rsidP="00B652DB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270E16">
        <w:t>H</w:t>
      </w:r>
      <w:r>
        <w:t xml:space="preserve">:  STANDARDS OF PRACTICE BY PRIVATE EMPLOYMENT </w:t>
      </w:r>
    </w:p>
    <w:p w:rsidR="00B652DB" w:rsidRDefault="00B652DB" w:rsidP="00B652DB">
      <w:pPr>
        <w:widowControl w:val="0"/>
        <w:autoSpaceDE w:val="0"/>
        <w:autoSpaceDN w:val="0"/>
        <w:adjustRightInd w:val="0"/>
        <w:jc w:val="center"/>
      </w:pPr>
      <w:r>
        <w:t>AGENCIES</w:t>
      </w:r>
      <w:r w:rsidR="00270E16">
        <w:t xml:space="preserve"> </w:t>
      </w:r>
      <w:r>
        <w:t>CONDUCTING A "DOMESTIC AGENCY"</w:t>
      </w:r>
    </w:p>
    <w:sectPr w:rsidR="00B652DB" w:rsidSect="00B652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2DB"/>
    <w:rsid w:val="00170789"/>
    <w:rsid w:val="002265A8"/>
    <w:rsid w:val="00270E16"/>
    <w:rsid w:val="005C3366"/>
    <w:rsid w:val="009F4D23"/>
    <w:rsid w:val="00B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STANDARDS OF PRACTICE BY PRIVATE EMPLOYMENT 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STANDARDS OF PRACTICE BY PRIVATE EMPLOYMENT 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