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82" w:rsidRDefault="00BA1482" w:rsidP="00BA1482">
      <w:pPr>
        <w:widowControl w:val="0"/>
        <w:autoSpaceDE w:val="0"/>
        <w:autoSpaceDN w:val="0"/>
        <w:adjustRightInd w:val="0"/>
      </w:pPr>
      <w:bookmarkStart w:id="0" w:name="_GoBack"/>
      <w:bookmarkEnd w:id="0"/>
    </w:p>
    <w:p w:rsidR="00BA1482" w:rsidRDefault="00BA1482" w:rsidP="00BA1482">
      <w:pPr>
        <w:widowControl w:val="0"/>
        <w:autoSpaceDE w:val="0"/>
        <w:autoSpaceDN w:val="0"/>
        <w:adjustRightInd w:val="0"/>
      </w:pPr>
      <w:r>
        <w:rPr>
          <w:b/>
          <w:bCs/>
        </w:rPr>
        <w:t>Section 870.315  Notice of Examination Locations and Dates</w:t>
      </w:r>
      <w:r>
        <w:t xml:space="preserve"> </w:t>
      </w:r>
    </w:p>
    <w:p w:rsidR="00BA1482" w:rsidRDefault="00BA1482" w:rsidP="00BA1482">
      <w:pPr>
        <w:widowControl w:val="0"/>
        <w:autoSpaceDE w:val="0"/>
        <w:autoSpaceDN w:val="0"/>
        <w:adjustRightInd w:val="0"/>
      </w:pPr>
    </w:p>
    <w:p w:rsidR="00BA1482" w:rsidRDefault="00BA1482" w:rsidP="00BA1482">
      <w:pPr>
        <w:widowControl w:val="0"/>
        <w:autoSpaceDE w:val="0"/>
        <w:autoSpaceDN w:val="0"/>
        <w:adjustRightInd w:val="0"/>
      </w:pPr>
      <w:r>
        <w:t xml:space="preserve">The Agency will provide each applicant with notice of the specific location and date of examination, no less than fourteen days before the scheduled examination date.  Notice shall be given by means of the admission ticket sent to the applicant at the mailing address indicated on the application.  Each applicant shall have the admission ticket, along with picture identification, available for review by Agency proctors on the date of the examination. Admission to the examination shall be denied if an applicant fails to produce, upon request by Agency proctors, an admission ticket and photo identification. </w:t>
      </w:r>
    </w:p>
    <w:sectPr w:rsidR="00BA1482" w:rsidSect="00BA1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482"/>
    <w:rsid w:val="001D1123"/>
    <w:rsid w:val="005336E7"/>
    <w:rsid w:val="005C3366"/>
    <w:rsid w:val="00BA1482"/>
    <w:rsid w:val="00E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