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4B" w:rsidRDefault="001A644B" w:rsidP="001A644B">
      <w:pPr>
        <w:widowControl w:val="0"/>
        <w:autoSpaceDE w:val="0"/>
        <w:autoSpaceDN w:val="0"/>
        <w:adjustRightInd w:val="0"/>
      </w:pPr>
    </w:p>
    <w:p w:rsidR="001A644B" w:rsidRDefault="001A644B" w:rsidP="001A64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1110.170  </w:t>
      </w:r>
      <w:r w:rsidR="00E15FBB">
        <w:rPr>
          <w:b/>
          <w:bCs/>
        </w:rPr>
        <w:t>Administrative Law Judges</w:t>
      </w:r>
      <w:r>
        <w:t xml:space="preserve"> </w:t>
      </w:r>
    </w:p>
    <w:p w:rsidR="001A644B" w:rsidRDefault="001A644B" w:rsidP="001A644B">
      <w:pPr>
        <w:widowControl w:val="0"/>
        <w:autoSpaceDE w:val="0"/>
        <w:autoSpaceDN w:val="0"/>
        <w:adjustRightInd w:val="0"/>
      </w:pPr>
    </w:p>
    <w:p w:rsidR="001A644B" w:rsidRDefault="001A644B" w:rsidP="001A64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any contested case, the Director </w:t>
      </w:r>
      <w:r w:rsidR="00E15FBB">
        <w:t>shall appoint and</w:t>
      </w:r>
      <w:r>
        <w:t xml:space="preserve"> employ </w:t>
      </w:r>
      <w:r w:rsidR="00E15FBB">
        <w:t>an</w:t>
      </w:r>
      <w:r>
        <w:t xml:space="preserve"> attorney, licensed to practice in Illinois, to serve as </w:t>
      </w:r>
      <w:r w:rsidR="00E15FBB">
        <w:t xml:space="preserve">Administrative Law Judge </w:t>
      </w:r>
      <w:r w:rsidR="00E15FBB" w:rsidRPr="00F80EBE">
        <w:t>on behalf of the Board.</w:t>
      </w:r>
      <w:r w:rsidR="00E15FBB">
        <w:t xml:space="preserve">  </w:t>
      </w:r>
      <w:r w:rsidR="00E15FBB" w:rsidRPr="00F80EBE">
        <w:t>The Director may also appoint and employ an attorney, licensed to practice in Illin</w:t>
      </w:r>
      <w:r w:rsidR="00E15FBB">
        <w:t xml:space="preserve">ois, to serve as </w:t>
      </w:r>
      <w:proofErr w:type="spellStart"/>
      <w:r w:rsidR="00E15FBB">
        <w:t>ALJ</w:t>
      </w:r>
      <w:proofErr w:type="spellEnd"/>
      <w:r w:rsidR="00E15FBB" w:rsidRPr="00F80EBE">
        <w:t xml:space="preserve"> to conduct any hearing in his or her stead</w:t>
      </w:r>
      <w:r>
        <w:t xml:space="preserve">.  The </w:t>
      </w:r>
      <w:proofErr w:type="spellStart"/>
      <w:r w:rsidR="00E15FBB">
        <w:t>ALJ</w:t>
      </w:r>
      <w:proofErr w:type="spellEnd"/>
      <w:r w:rsidR="00E15FBB">
        <w:t xml:space="preserve"> shall</w:t>
      </w:r>
      <w:r>
        <w:t xml:space="preserve"> be empowered to conduct the hearing, question witnesses, make rulings on motions and objections, </w:t>
      </w:r>
      <w:r w:rsidR="00E15FBB">
        <w:t>and</w:t>
      </w:r>
      <w:r>
        <w:t xml:space="preserve"> submit Findings of Fact</w:t>
      </w:r>
      <w:r w:rsidR="00E15FBB">
        <w:t>,</w:t>
      </w:r>
      <w:r>
        <w:t xml:space="preserve"> Conclusions of Law</w:t>
      </w:r>
      <w:r w:rsidR="00797129">
        <w:t xml:space="preserve">, </w:t>
      </w:r>
      <w:r w:rsidR="00E15FBB">
        <w:t xml:space="preserve">and his or her recommendation </w:t>
      </w:r>
      <w:r>
        <w:t xml:space="preserve">to the </w:t>
      </w:r>
      <w:r w:rsidR="00E15FBB">
        <w:t>Board or Director</w:t>
      </w:r>
      <w:r>
        <w:t xml:space="preserve"> at the conclusion of the case. </w:t>
      </w:r>
    </w:p>
    <w:p w:rsidR="007841AA" w:rsidRDefault="007841AA" w:rsidP="00560790">
      <w:pPr>
        <w:widowControl w:val="0"/>
        <w:autoSpaceDE w:val="0"/>
        <w:autoSpaceDN w:val="0"/>
        <w:adjustRightInd w:val="0"/>
      </w:pPr>
    </w:p>
    <w:p w:rsidR="001A644B" w:rsidRDefault="001A644B" w:rsidP="001A64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shall not be a bar to employment as </w:t>
      </w:r>
      <w:r w:rsidR="00A13066">
        <w:t xml:space="preserve">an </w:t>
      </w:r>
      <w:r w:rsidR="00E15FBB">
        <w:t>Administrative Law Judge</w:t>
      </w:r>
      <w:r>
        <w:t xml:space="preserve"> that the attorney is also a Department employee. </w:t>
      </w:r>
    </w:p>
    <w:p w:rsidR="0008623B" w:rsidRDefault="0008623B" w:rsidP="00560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FBB" w:rsidRDefault="00E15FBB" w:rsidP="001A64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A2388">
        <w:t>9969</w:t>
      </w:r>
      <w:r>
        <w:t xml:space="preserve">, effective </w:t>
      </w:r>
      <w:r w:rsidR="00AA2388">
        <w:t>September 13, 2019</w:t>
      </w:r>
      <w:r>
        <w:t>)</w:t>
      </w:r>
    </w:p>
    <w:sectPr w:rsidR="00E15FBB" w:rsidSect="001A6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44B"/>
    <w:rsid w:val="0008623B"/>
    <w:rsid w:val="001A644B"/>
    <w:rsid w:val="00385689"/>
    <w:rsid w:val="003D21ED"/>
    <w:rsid w:val="00510719"/>
    <w:rsid w:val="005318B3"/>
    <w:rsid w:val="00560790"/>
    <w:rsid w:val="005C3366"/>
    <w:rsid w:val="007841AA"/>
    <w:rsid w:val="00797129"/>
    <w:rsid w:val="00A13066"/>
    <w:rsid w:val="00AA2388"/>
    <w:rsid w:val="00D0586E"/>
    <w:rsid w:val="00E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F85846-7A82-4CBA-B10C-06A62EA0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2019-09-10T17:00:00Z</dcterms:modified>
</cp:coreProperties>
</file>