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D6D" w:rsidRDefault="00F63D6D" w:rsidP="00F63D6D">
      <w:pPr>
        <w:widowControl w:val="0"/>
        <w:autoSpaceDE w:val="0"/>
        <w:autoSpaceDN w:val="0"/>
        <w:adjustRightInd w:val="0"/>
      </w:pPr>
    </w:p>
    <w:p w:rsidR="00F63D6D" w:rsidRDefault="00F63D6D" w:rsidP="00F63D6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1110.180  Examination by the </w:t>
      </w:r>
      <w:r w:rsidR="00020846">
        <w:rPr>
          <w:b/>
          <w:bCs/>
        </w:rPr>
        <w:t>Board or Administrative Law Judge</w:t>
      </w:r>
      <w:r>
        <w:t xml:space="preserve"> </w:t>
      </w:r>
    </w:p>
    <w:p w:rsidR="00F63D6D" w:rsidRDefault="00F63D6D" w:rsidP="00F63D6D">
      <w:pPr>
        <w:widowControl w:val="0"/>
        <w:autoSpaceDE w:val="0"/>
        <w:autoSpaceDN w:val="0"/>
        <w:adjustRightInd w:val="0"/>
      </w:pPr>
    </w:p>
    <w:p w:rsidR="00F63D6D" w:rsidRDefault="00F63D6D" w:rsidP="00F63D6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Any member of any </w:t>
      </w:r>
      <w:r w:rsidR="00020846">
        <w:t>Board</w:t>
      </w:r>
      <w:r>
        <w:t xml:space="preserve">, or any </w:t>
      </w:r>
      <w:r w:rsidR="00020846">
        <w:t>Administrative Law Judge</w:t>
      </w:r>
      <w:r>
        <w:t xml:space="preserve">, may examine any witness. </w:t>
      </w:r>
    </w:p>
    <w:p w:rsidR="00996D68" w:rsidRDefault="00996D68" w:rsidP="003F3BBF">
      <w:pPr>
        <w:widowControl w:val="0"/>
        <w:autoSpaceDE w:val="0"/>
        <w:autoSpaceDN w:val="0"/>
        <w:adjustRightInd w:val="0"/>
      </w:pPr>
    </w:p>
    <w:p w:rsidR="00020846" w:rsidRDefault="00F63D6D" w:rsidP="00F63D6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Either party may object to specific questions asked by the </w:t>
      </w:r>
      <w:r w:rsidR="00020846">
        <w:t>Board member</w:t>
      </w:r>
      <w:r>
        <w:t xml:space="preserve"> or </w:t>
      </w:r>
      <w:proofErr w:type="spellStart"/>
      <w:r w:rsidR="00020846">
        <w:t>ALJ</w:t>
      </w:r>
      <w:proofErr w:type="spellEnd"/>
      <w:r>
        <w:t>.</w:t>
      </w:r>
    </w:p>
    <w:p w:rsidR="00020846" w:rsidRDefault="00020846" w:rsidP="003F3BB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63D6D" w:rsidRDefault="00020846" w:rsidP="00020846">
      <w:pPr>
        <w:widowControl w:val="0"/>
        <w:autoSpaceDE w:val="0"/>
        <w:autoSpaceDN w:val="0"/>
        <w:adjustRightInd w:val="0"/>
        <w:ind w:left="720"/>
      </w:pPr>
      <w:r>
        <w:t xml:space="preserve">(Source:  Amended at 43 Ill. Reg. </w:t>
      </w:r>
      <w:r w:rsidR="007277BB">
        <w:t>9969</w:t>
      </w:r>
      <w:r>
        <w:t xml:space="preserve">, effective </w:t>
      </w:r>
      <w:r w:rsidR="007277BB">
        <w:t>September 13, 2019</w:t>
      </w:r>
      <w:r>
        <w:t>)</w:t>
      </w:r>
    </w:p>
    <w:sectPr w:rsidR="00F63D6D" w:rsidSect="00F63D6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63D6D"/>
    <w:rsid w:val="00020846"/>
    <w:rsid w:val="000A71D7"/>
    <w:rsid w:val="003F3BBF"/>
    <w:rsid w:val="005C3366"/>
    <w:rsid w:val="007277BB"/>
    <w:rsid w:val="00745C86"/>
    <w:rsid w:val="00753E97"/>
    <w:rsid w:val="00996D68"/>
    <w:rsid w:val="00A6683A"/>
    <w:rsid w:val="00EF4B6F"/>
    <w:rsid w:val="00F6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038B26A-3A65-45AF-BC99-3B326F81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1110</vt:lpstr>
    </vt:vector>
  </TitlesOfParts>
  <Company>State of Illinois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1110</dc:title>
  <dc:subject/>
  <dc:creator>Illinois General Assembly</dc:creator>
  <cp:keywords/>
  <dc:description/>
  <cp:lastModifiedBy>Shipley, Melissa A.</cp:lastModifiedBy>
  <cp:revision>4</cp:revision>
  <dcterms:created xsi:type="dcterms:W3CDTF">2019-09-09T15:18:00Z</dcterms:created>
  <dcterms:modified xsi:type="dcterms:W3CDTF">2019-09-10T17:01:00Z</dcterms:modified>
</cp:coreProperties>
</file>