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B9" w:rsidRDefault="00D92DB9" w:rsidP="00D92DB9">
      <w:pPr>
        <w:widowControl w:val="0"/>
        <w:autoSpaceDE w:val="0"/>
        <w:autoSpaceDN w:val="0"/>
        <w:adjustRightInd w:val="0"/>
      </w:pPr>
    </w:p>
    <w:p w:rsidR="00D92DB9" w:rsidRDefault="00D92DB9" w:rsidP="00D92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1160.20  Examination</w:t>
      </w:r>
      <w:r>
        <w:t xml:space="preserve"> </w:t>
      </w:r>
    </w:p>
    <w:p w:rsidR="00D92DB9" w:rsidRDefault="00D92DB9" w:rsidP="00D92DB9">
      <w:pPr>
        <w:widowControl w:val="0"/>
        <w:autoSpaceDE w:val="0"/>
        <w:autoSpaceDN w:val="0"/>
        <w:adjustRightInd w:val="0"/>
      </w:pPr>
    </w:p>
    <w:p w:rsidR="00D92DB9" w:rsidRDefault="00D92DB9" w:rsidP="00D92D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examination for licensure shall be the certification examination for the National Athletic Trainers Association</w:t>
      </w:r>
      <w:r w:rsidR="007B0BEA">
        <w:t xml:space="preserve"> Board of Certification</w:t>
      </w:r>
      <w:r w:rsidR="00703CBF">
        <w:t xml:space="preserve"> (BOC</w:t>
      </w:r>
      <w:r w:rsidR="007B0BEA">
        <w:t>) or its successor agency</w:t>
      </w:r>
      <w:r>
        <w:t xml:space="preserve">. </w:t>
      </w:r>
    </w:p>
    <w:p w:rsidR="00842ABC" w:rsidRDefault="00842ABC" w:rsidP="00D92DB9">
      <w:pPr>
        <w:widowControl w:val="0"/>
        <w:autoSpaceDE w:val="0"/>
        <w:autoSpaceDN w:val="0"/>
        <w:adjustRightInd w:val="0"/>
        <w:ind w:left="1440" w:hanging="720"/>
      </w:pPr>
    </w:p>
    <w:p w:rsidR="00D92DB9" w:rsidRDefault="00D92DB9" w:rsidP="00D92D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Candidates shall make application for the examination, and pay the examination fee, directly to the designated testing service. </w:t>
      </w:r>
    </w:p>
    <w:p w:rsidR="00842ABC" w:rsidRDefault="00842ABC" w:rsidP="00D92DB9">
      <w:pPr>
        <w:widowControl w:val="0"/>
        <w:autoSpaceDE w:val="0"/>
        <w:autoSpaceDN w:val="0"/>
        <w:adjustRightInd w:val="0"/>
        <w:ind w:left="1440" w:hanging="720"/>
      </w:pPr>
    </w:p>
    <w:p w:rsidR="00D92DB9" w:rsidRDefault="00D92DB9" w:rsidP="00D92D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Unsuccessful candidates may retake the examination as many times as they wish.  Retake application shall be made to the designated testing service. </w:t>
      </w:r>
    </w:p>
    <w:p w:rsidR="00842ABC" w:rsidRDefault="00842ABC" w:rsidP="00D92DB9">
      <w:pPr>
        <w:widowControl w:val="0"/>
        <w:autoSpaceDE w:val="0"/>
        <w:autoSpaceDN w:val="0"/>
        <w:adjustRightInd w:val="0"/>
        <w:ind w:left="1440" w:hanging="720"/>
      </w:pPr>
    </w:p>
    <w:p w:rsidR="00D92DB9" w:rsidRDefault="00D92DB9" w:rsidP="00D92D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Application to the designated testing service for purposes of taking the examination shall not constitute application to the Department of </w:t>
      </w:r>
      <w:r w:rsidR="007B0BEA">
        <w:t xml:space="preserve">Financial and Professional Regulation-Division of </w:t>
      </w:r>
      <w:r>
        <w:t>Professional Regulation (</w:t>
      </w:r>
      <w:r w:rsidR="007B0BEA">
        <w:t>Division</w:t>
      </w:r>
      <w:r>
        <w:t xml:space="preserve">) and shall not entitle an applicant to practice on a temporary basis under the provisions of Section 4(5) of the </w:t>
      </w:r>
      <w:r w:rsidR="004F1367">
        <w:t xml:space="preserve">Illinois Athletic Trainers Practice Act (the </w:t>
      </w:r>
      <w:r>
        <w:t>Act</w:t>
      </w:r>
      <w:r w:rsidR="004F1367">
        <w:t>)</w:t>
      </w:r>
      <w:r>
        <w:t xml:space="preserve">. </w:t>
      </w:r>
    </w:p>
    <w:p w:rsidR="00D92DB9" w:rsidRDefault="00D92DB9" w:rsidP="00D92DB9">
      <w:pPr>
        <w:widowControl w:val="0"/>
        <w:autoSpaceDE w:val="0"/>
        <w:autoSpaceDN w:val="0"/>
        <w:adjustRightInd w:val="0"/>
        <w:ind w:left="1440" w:hanging="720"/>
      </w:pPr>
    </w:p>
    <w:p w:rsidR="007B0BEA" w:rsidRPr="00D55B37" w:rsidRDefault="000D115C">
      <w:pPr>
        <w:pStyle w:val="JCARSourceNote"/>
        <w:ind w:left="720"/>
      </w:pPr>
      <w:r>
        <w:t>(Source:  Amended at 4</w:t>
      </w:r>
      <w:r w:rsidR="0012622C">
        <w:t>1</w:t>
      </w:r>
      <w:r>
        <w:t xml:space="preserve"> Ill. Reg. </w:t>
      </w:r>
      <w:r w:rsidR="00417D59">
        <w:t>981</w:t>
      </w:r>
      <w:r>
        <w:t xml:space="preserve">, effective </w:t>
      </w:r>
      <w:bookmarkStart w:id="0" w:name="_GoBack"/>
      <w:r w:rsidR="00417D59">
        <w:t>January 27, 2017</w:t>
      </w:r>
      <w:bookmarkEnd w:id="0"/>
      <w:r>
        <w:t>)</w:t>
      </w:r>
    </w:p>
    <w:sectPr w:rsidR="007B0BEA" w:rsidRPr="00D55B37" w:rsidSect="00D92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DB9"/>
    <w:rsid w:val="000D115C"/>
    <w:rsid w:val="0012622C"/>
    <w:rsid w:val="00325D7E"/>
    <w:rsid w:val="003B7EC9"/>
    <w:rsid w:val="00417D59"/>
    <w:rsid w:val="004F1367"/>
    <w:rsid w:val="0050689A"/>
    <w:rsid w:val="00506C3A"/>
    <w:rsid w:val="005A5924"/>
    <w:rsid w:val="005C3366"/>
    <w:rsid w:val="00703CBF"/>
    <w:rsid w:val="007B0BEA"/>
    <w:rsid w:val="00842ABC"/>
    <w:rsid w:val="00A227B7"/>
    <w:rsid w:val="00D8096D"/>
    <w:rsid w:val="00D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80F1B8-6914-410E-8338-19D9D89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General Assembly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Lane, Arlene L.</cp:lastModifiedBy>
  <cp:revision>3</cp:revision>
  <dcterms:created xsi:type="dcterms:W3CDTF">2017-01-09T21:35:00Z</dcterms:created>
  <dcterms:modified xsi:type="dcterms:W3CDTF">2017-02-01T17:19:00Z</dcterms:modified>
</cp:coreProperties>
</file>