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13" w:rsidRDefault="00963D13" w:rsidP="00963D13">
      <w:pPr>
        <w:widowControl w:val="0"/>
        <w:autoSpaceDE w:val="0"/>
        <w:autoSpaceDN w:val="0"/>
        <w:adjustRightInd w:val="0"/>
      </w:pPr>
    </w:p>
    <w:p w:rsidR="00963D13" w:rsidRDefault="00963D13" w:rsidP="00963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1175.105  English Translations</w:t>
      </w:r>
      <w:r>
        <w:t xml:space="preserve"> </w:t>
      </w:r>
    </w:p>
    <w:p w:rsidR="00963D13" w:rsidRDefault="00963D13" w:rsidP="00963D13">
      <w:pPr>
        <w:widowControl w:val="0"/>
        <w:autoSpaceDE w:val="0"/>
        <w:autoSpaceDN w:val="0"/>
        <w:adjustRightInd w:val="0"/>
      </w:pPr>
    </w:p>
    <w:p w:rsidR="00963D13" w:rsidRDefault="00963D13" w:rsidP="00963D13">
      <w:pPr>
        <w:widowControl w:val="0"/>
        <w:autoSpaceDE w:val="0"/>
        <w:autoSpaceDN w:val="0"/>
        <w:adjustRightInd w:val="0"/>
      </w:pPr>
      <w:r>
        <w:t xml:space="preserve">Any document submitted to the </w:t>
      </w:r>
      <w:r w:rsidR="00803C03">
        <w:t>Division</w:t>
      </w:r>
      <w:r>
        <w:t xml:space="preserve">, in accordance with the </w:t>
      </w:r>
      <w:r w:rsidR="006C15B0">
        <w:t>Act</w:t>
      </w:r>
      <w:r>
        <w:t xml:space="preserve"> and this Part, in a foreign language must be accompanied by </w:t>
      </w:r>
      <w:r w:rsidR="00EC6782">
        <w:t>an original, nota</w:t>
      </w:r>
      <w:r>
        <w:t xml:space="preserve">rized English translation.  The translator must be fluent in both English and the foreign language and must certify to the accuracy of the translation. </w:t>
      </w:r>
    </w:p>
    <w:p w:rsidR="00963D13" w:rsidRDefault="00963D13" w:rsidP="00963D13">
      <w:pPr>
        <w:widowControl w:val="0"/>
        <w:autoSpaceDE w:val="0"/>
        <w:autoSpaceDN w:val="0"/>
        <w:adjustRightInd w:val="0"/>
      </w:pPr>
    </w:p>
    <w:p w:rsidR="00803C03" w:rsidRPr="00D55B37" w:rsidRDefault="006C15B0">
      <w:pPr>
        <w:pStyle w:val="JCARSourceNote"/>
        <w:ind w:left="720"/>
      </w:pPr>
      <w:r>
        <w:t xml:space="preserve">(Source:  Amended at 42 Ill. Reg. </w:t>
      </w:r>
      <w:r w:rsidR="003134D9">
        <w:t>15159</w:t>
      </w:r>
      <w:r>
        <w:t xml:space="preserve">, effective </w:t>
      </w:r>
      <w:bookmarkStart w:id="0" w:name="_GoBack"/>
      <w:r w:rsidR="003134D9">
        <w:t>August 10, 2018</w:t>
      </w:r>
      <w:bookmarkEnd w:id="0"/>
      <w:r>
        <w:t>)</w:t>
      </w:r>
    </w:p>
    <w:sectPr w:rsidR="00803C03" w:rsidRPr="00D55B37" w:rsidSect="00963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D13"/>
    <w:rsid w:val="00050B7E"/>
    <w:rsid w:val="00074522"/>
    <w:rsid w:val="003134D9"/>
    <w:rsid w:val="005C3366"/>
    <w:rsid w:val="0066618D"/>
    <w:rsid w:val="006C15B0"/>
    <w:rsid w:val="00781FFF"/>
    <w:rsid w:val="00803C03"/>
    <w:rsid w:val="00963D13"/>
    <w:rsid w:val="00B15403"/>
    <w:rsid w:val="00C755E5"/>
    <w:rsid w:val="00DE64FD"/>
    <w:rsid w:val="00E8142C"/>
    <w:rsid w:val="00EC6782"/>
    <w:rsid w:val="00EE1469"/>
    <w:rsid w:val="00E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BC9037-C971-49BB-B8BD-425C090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