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3C" w:rsidRPr="00D769DA" w:rsidRDefault="0062403C" w:rsidP="0062403C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</w:pPr>
      <w:r w:rsidRPr="00D769DA">
        <w:rPr>
          <w:b/>
          <w:bCs/>
        </w:rPr>
        <w:t xml:space="preserve">Section 1175.570  Withdrawal of </w:t>
      </w:r>
      <w:r w:rsidR="00465D2B">
        <w:rPr>
          <w:b/>
          <w:bCs/>
        </w:rPr>
        <w:t>Licensure</w:t>
      </w:r>
    </w:p>
    <w:p w:rsidR="0062403C" w:rsidRPr="00D769DA" w:rsidRDefault="0062403C" w:rsidP="0062403C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1440" w:hanging="720"/>
      </w:pPr>
      <w:r w:rsidRPr="00D769DA">
        <w:t>a)</w:t>
      </w:r>
      <w:r w:rsidRPr="00D769DA">
        <w:tab/>
        <w:t xml:space="preserve">The </w:t>
      </w:r>
      <w:r w:rsidR="00B47F9F" w:rsidRPr="00D769DA">
        <w:t>Division</w:t>
      </w:r>
      <w:r w:rsidRPr="00D769DA">
        <w:t xml:space="preserve"> may withdraw, suspend or place on probation, pursuant to 68 Ill. Adm. Code 1110, the </w:t>
      </w:r>
      <w:r w:rsidR="00465D2B">
        <w:t>licensure</w:t>
      </w:r>
      <w:r w:rsidRPr="00D769DA">
        <w:t xml:space="preserve"> of a school of cosmetology when the quality of the program has been affected by any of the following causes: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1)</w:t>
      </w:r>
      <w:r w:rsidRPr="00D769DA">
        <w:tab/>
        <w:t xml:space="preserve">Gross or repeated violations of any provisions of the Act or this Part;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2)</w:t>
      </w:r>
      <w:r w:rsidRPr="00D769DA">
        <w:tab/>
        <w:t xml:space="preserve">Fraud or dishonesty in furnishing transcripts or documentation for evaluation of the school;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3)</w:t>
      </w:r>
      <w:r w:rsidRPr="00D769DA">
        <w:tab/>
        <w:t>Failure to meet the criteria for school approval in Section 1175.500</w:t>
      </w:r>
      <w:r w:rsidR="004D0B64">
        <w:t xml:space="preserve"> or 1175.501</w:t>
      </w:r>
      <w:r w:rsidRPr="00D769DA">
        <w:t xml:space="preserve">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4)</w:t>
      </w:r>
      <w:r w:rsidRPr="00D769DA">
        <w:tab/>
        <w:t xml:space="preserve">Failure to administer the final examination as specified in this Part;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5)</w:t>
      </w:r>
      <w:r w:rsidRPr="00D769DA">
        <w:tab/>
        <w:t xml:space="preserve">Failure to maintain final examination grades for each student and a master of the examination administered as specified in this Part;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6)</w:t>
      </w:r>
      <w:r w:rsidRPr="00D769DA">
        <w:tab/>
        <w:t xml:space="preserve">Fraud or dishonesty in providing transcripts to students who have fulfilled all obligations under Section 1175.510;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7)</w:t>
      </w:r>
      <w:r w:rsidRPr="00D769DA">
        <w:tab/>
        <w:t xml:space="preserve">Failure to provide transcripts to students;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8)</w:t>
      </w:r>
      <w:r w:rsidRPr="00D769DA">
        <w:tab/>
        <w:t>A finding by the U.S</w:t>
      </w:r>
      <w:r w:rsidR="0035124C">
        <w:t>.</w:t>
      </w:r>
      <w:r w:rsidRPr="00D769DA">
        <w:t xml:space="preserve"> Office of Education or Illinois </w:t>
      </w:r>
      <w:r w:rsidR="00EE4FDE" w:rsidRPr="00D769DA">
        <w:t>Student Assistance</w:t>
      </w:r>
      <w:r w:rsidRPr="00D769DA">
        <w:t xml:space="preserve"> Commission that a school has misappropriated or misused grant or loan monies or has aided in obtaining </w:t>
      </w:r>
      <w:r w:rsidR="0035124C">
        <w:t>those</w:t>
      </w:r>
      <w:r w:rsidRPr="00D769DA">
        <w:t xml:space="preserve"> monies by providing fraudulent or untruthful information; or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62403C">
      <w:pPr>
        <w:widowControl w:val="0"/>
        <w:autoSpaceDE w:val="0"/>
        <w:autoSpaceDN w:val="0"/>
        <w:adjustRightInd w:val="0"/>
        <w:ind w:left="2160" w:hanging="720"/>
      </w:pPr>
      <w:r w:rsidRPr="00D769DA">
        <w:t>9)</w:t>
      </w:r>
      <w:r w:rsidRPr="00D769DA">
        <w:tab/>
        <w:t xml:space="preserve">Any other violations of the Act and this Part. </w:t>
      </w:r>
    </w:p>
    <w:p w:rsidR="000C5DDA" w:rsidRPr="00D769DA" w:rsidRDefault="000C5DDA" w:rsidP="004372C7">
      <w:pPr>
        <w:widowControl w:val="0"/>
        <w:autoSpaceDE w:val="0"/>
        <w:autoSpaceDN w:val="0"/>
        <w:adjustRightInd w:val="0"/>
      </w:pPr>
    </w:p>
    <w:p w:rsidR="0062403C" w:rsidRPr="00D769DA" w:rsidRDefault="0062403C" w:rsidP="0034269F">
      <w:pPr>
        <w:widowControl w:val="0"/>
        <w:autoSpaceDE w:val="0"/>
        <w:autoSpaceDN w:val="0"/>
        <w:adjustRightInd w:val="0"/>
        <w:ind w:left="1440" w:hanging="720"/>
      </w:pPr>
      <w:r w:rsidRPr="00D769DA">
        <w:t>b)</w:t>
      </w:r>
      <w:r w:rsidRPr="00D769DA">
        <w:tab/>
        <w:t xml:space="preserve">The </w:t>
      </w:r>
      <w:r w:rsidR="00B47F9F" w:rsidRPr="00D769DA">
        <w:t>Division</w:t>
      </w:r>
      <w:r w:rsidRPr="00D769DA">
        <w:t xml:space="preserve"> shall give written notice and a hearing pursuant to 68 Ill. Adm. Code 1110 when </w:t>
      </w:r>
      <w:r w:rsidR="00B47F9F" w:rsidRPr="00D769DA">
        <w:t>Division</w:t>
      </w:r>
      <w:r w:rsidRPr="00D769DA">
        <w:t xml:space="preserve"> approval of a school is </w:t>
      </w:r>
      <w:r w:rsidR="00EE4FDE" w:rsidRPr="00D769DA">
        <w:t>proposed to be withdrawn</w:t>
      </w:r>
      <w:r w:rsidRPr="00D769DA">
        <w:t xml:space="preserve">. </w:t>
      </w:r>
    </w:p>
    <w:p w:rsidR="0062403C" w:rsidRPr="00D769DA" w:rsidRDefault="0062403C" w:rsidP="004372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F9F" w:rsidRPr="00D769DA" w:rsidRDefault="00BD1E7A">
      <w:pPr>
        <w:pStyle w:val="JCARSourceNote"/>
        <w:ind w:left="720"/>
      </w:pPr>
      <w:r>
        <w:t xml:space="preserve">(Source:  Amended at 42 Ill. Reg. </w:t>
      </w:r>
      <w:r w:rsidR="00E70DFA">
        <w:t>15159</w:t>
      </w:r>
      <w:r>
        <w:t xml:space="preserve">, effective </w:t>
      </w:r>
      <w:r w:rsidR="00E70DFA">
        <w:t>August 10, 2018</w:t>
      </w:r>
      <w:r>
        <w:t>)</w:t>
      </w:r>
    </w:p>
    <w:sectPr w:rsidR="00B47F9F" w:rsidRPr="00D769DA" w:rsidSect="006240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403C"/>
    <w:rsid w:val="000C5DDA"/>
    <w:rsid w:val="0034269F"/>
    <w:rsid w:val="0035124C"/>
    <w:rsid w:val="003F735F"/>
    <w:rsid w:val="004372C7"/>
    <w:rsid w:val="00465D2B"/>
    <w:rsid w:val="004D0B64"/>
    <w:rsid w:val="00577C0F"/>
    <w:rsid w:val="005C3366"/>
    <w:rsid w:val="0062403C"/>
    <w:rsid w:val="006439F2"/>
    <w:rsid w:val="00AE0A96"/>
    <w:rsid w:val="00B47F9F"/>
    <w:rsid w:val="00BD1E7A"/>
    <w:rsid w:val="00BD4712"/>
    <w:rsid w:val="00CD17D5"/>
    <w:rsid w:val="00D769DA"/>
    <w:rsid w:val="00E22736"/>
    <w:rsid w:val="00E70DFA"/>
    <w:rsid w:val="00EA60BF"/>
    <w:rsid w:val="00EE4FDE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B04D2A-ED7C-4F6B-B94F-BAC7F172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4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2018-08-08T16:35:00Z</dcterms:modified>
</cp:coreProperties>
</file>