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C3" w:rsidRDefault="006366C3" w:rsidP="00DE1B8A">
      <w:pPr>
        <w:widowControl w:val="0"/>
        <w:autoSpaceDE w:val="0"/>
        <w:autoSpaceDN w:val="0"/>
        <w:adjustRightInd w:val="0"/>
      </w:pPr>
    </w:p>
    <w:p w:rsidR="006366C3" w:rsidRDefault="006366C3" w:rsidP="006366C3">
      <w:pPr>
        <w:widowControl w:val="0"/>
        <w:autoSpaceDE w:val="0"/>
        <w:autoSpaceDN w:val="0"/>
        <w:adjustRightInd w:val="0"/>
        <w:rPr>
          <w:b/>
          <w:bCs/>
        </w:rPr>
      </w:pPr>
      <w:r w:rsidRPr="0058494A">
        <w:rPr>
          <w:b/>
          <w:bCs/>
        </w:rPr>
        <w:t>Section 1175.836</w:t>
      </w:r>
      <w:r>
        <w:rPr>
          <w:b/>
          <w:bCs/>
        </w:rPr>
        <w:t xml:space="preserve">  Curriculum Requirements – 125-</w:t>
      </w:r>
      <w:r w:rsidRPr="0058494A">
        <w:rPr>
          <w:b/>
          <w:bCs/>
        </w:rPr>
        <w:t>Hour Esthetician Refresher Course</w:t>
      </w:r>
    </w:p>
    <w:p w:rsidR="006366C3" w:rsidRPr="00DE1B8A" w:rsidRDefault="006366C3" w:rsidP="006366C3">
      <w:pPr>
        <w:widowControl w:val="0"/>
        <w:autoSpaceDE w:val="0"/>
        <w:autoSpaceDN w:val="0"/>
        <w:adjustRightInd w:val="0"/>
        <w:rPr>
          <w:bCs/>
        </w:rPr>
      </w:pPr>
    </w:p>
    <w:p w:rsidR="006366C3" w:rsidRDefault="006366C3" w:rsidP="006366C3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The 125-</w:t>
      </w:r>
      <w:r w:rsidRPr="0058494A">
        <w:rPr>
          <w:bCs/>
        </w:rPr>
        <w:t>hour esthetician refresher course required under Section 1175</w:t>
      </w:r>
      <w:r>
        <w:rPr>
          <w:bCs/>
        </w:rPr>
        <w:t xml:space="preserve">.710 or 1175.720 </w:t>
      </w:r>
      <w:r w:rsidRPr="0058494A">
        <w:rPr>
          <w:bCs/>
        </w:rPr>
        <w:t>shall</w:t>
      </w:r>
      <w:r>
        <w:rPr>
          <w:bCs/>
        </w:rPr>
        <w:t xml:space="preserve"> include a minimum of 125 clock</w:t>
      </w:r>
      <w:r w:rsidR="002941C5">
        <w:rPr>
          <w:bCs/>
        </w:rPr>
        <w:t xml:space="preserve"> </w:t>
      </w:r>
      <w:r w:rsidRPr="0058494A">
        <w:rPr>
          <w:bCs/>
        </w:rPr>
        <w:t>hours of</w:t>
      </w:r>
      <w:r w:rsidRPr="004D7028">
        <w:t xml:space="preserve"> </w:t>
      </w:r>
      <w:r w:rsidRPr="004D7028">
        <w:rPr>
          <w:bCs/>
        </w:rPr>
        <w:t>training in the following categories</w:t>
      </w:r>
      <w:r w:rsidR="002941C5">
        <w:rPr>
          <w:bCs/>
        </w:rPr>
        <w:t>,</w:t>
      </w:r>
      <w:r w:rsidRPr="004D7028">
        <w:rPr>
          <w:bCs/>
        </w:rPr>
        <w:t xml:space="preserve"> as defined in Section 1175.835</w:t>
      </w:r>
      <w:r w:rsidRPr="0058494A">
        <w:rPr>
          <w:bCs/>
        </w:rPr>
        <w:t>:</w:t>
      </w:r>
    </w:p>
    <w:p w:rsidR="006366C3" w:rsidRDefault="006366C3" w:rsidP="00DE1B8A">
      <w:pPr>
        <w:widowControl w:val="0"/>
        <w:autoSpaceDE w:val="0"/>
        <w:autoSpaceDN w:val="0"/>
        <w:adjustRightInd w:val="0"/>
        <w:rPr>
          <w:bCs/>
        </w:rPr>
      </w:pPr>
    </w:p>
    <w:p w:rsidR="006366C3" w:rsidRDefault="006366C3" w:rsidP="00DE1B8A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1)</w:t>
      </w:r>
      <w:r>
        <w:rPr>
          <w:bCs/>
        </w:rPr>
        <w:tab/>
        <w:t>Basic Training;</w:t>
      </w:r>
    </w:p>
    <w:p w:rsidR="006366C3" w:rsidRDefault="006366C3" w:rsidP="00DE1B8A">
      <w:pPr>
        <w:widowControl w:val="0"/>
        <w:autoSpaceDE w:val="0"/>
        <w:autoSpaceDN w:val="0"/>
        <w:adjustRightInd w:val="0"/>
        <w:rPr>
          <w:bCs/>
        </w:rPr>
      </w:pPr>
    </w:p>
    <w:p w:rsidR="006366C3" w:rsidRDefault="006366C3" w:rsidP="00DE1B8A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2)</w:t>
      </w:r>
      <w:r>
        <w:rPr>
          <w:bCs/>
        </w:rPr>
        <w:tab/>
        <w:t>Scientific Concepts;</w:t>
      </w:r>
    </w:p>
    <w:p w:rsidR="006366C3" w:rsidRDefault="006366C3" w:rsidP="00DE1B8A">
      <w:pPr>
        <w:widowControl w:val="0"/>
        <w:autoSpaceDE w:val="0"/>
        <w:autoSpaceDN w:val="0"/>
        <w:adjustRightInd w:val="0"/>
        <w:rPr>
          <w:bCs/>
        </w:rPr>
      </w:pPr>
    </w:p>
    <w:p w:rsidR="006366C3" w:rsidRDefault="006366C3" w:rsidP="00DE1B8A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3)</w:t>
      </w:r>
      <w:r>
        <w:rPr>
          <w:bCs/>
        </w:rPr>
        <w:tab/>
        <w:t>Practices and Procedures; and</w:t>
      </w:r>
    </w:p>
    <w:p w:rsidR="006366C3" w:rsidRDefault="006366C3" w:rsidP="00DE1B8A">
      <w:pPr>
        <w:widowControl w:val="0"/>
        <w:autoSpaceDE w:val="0"/>
        <w:autoSpaceDN w:val="0"/>
        <w:adjustRightInd w:val="0"/>
        <w:rPr>
          <w:bCs/>
        </w:rPr>
      </w:pPr>
    </w:p>
    <w:p w:rsidR="006366C3" w:rsidRPr="0058494A" w:rsidRDefault="006366C3" w:rsidP="00DE1B8A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4)</w:t>
      </w:r>
      <w:r>
        <w:rPr>
          <w:bCs/>
        </w:rPr>
        <w:tab/>
        <w:t>Business Practices.</w:t>
      </w:r>
    </w:p>
    <w:p w:rsidR="006366C3" w:rsidRDefault="006366C3" w:rsidP="006366C3">
      <w:pPr>
        <w:widowControl w:val="0"/>
        <w:autoSpaceDE w:val="0"/>
        <w:autoSpaceDN w:val="0"/>
        <w:adjustRightInd w:val="0"/>
        <w:rPr>
          <w:bCs/>
        </w:rPr>
      </w:pPr>
    </w:p>
    <w:p w:rsidR="006366C3" w:rsidRDefault="006366C3" w:rsidP="006366C3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4D7028">
        <w:rPr>
          <w:bCs/>
        </w:rPr>
        <w:t xml:space="preserve">The refresher course in subsection (a) shall include a minimum of 25 hours in basic training. </w:t>
      </w:r>
      <w:r>
        <w:rPr>
          <w:bCs/>
        </w:rPr>
        <w:t xml:space="preserve"> </w:t>
      </w:r>
      <w:r w:rsidRPr="004D7028">
        <w:rPr>
          <w:bCs/>
        </w:rPr>
        <w:t xml:space="preserve">The subjects covered in the remaining 100 hours may be determined at the discretion of the school and/or teacher, provided the refresher course includes training in each category listed in subsection (a). </w:t>
      </w:r>
      <w:r>
        <w:rPr>
          <w:bCs/>
        </w:rPr>
        <w:t xml:space="preserve"> </w:t>
      </w:r>
      <w:r w:rsidRPr="004D7028">
        <w:rPr>
          <w:bCs/>
        </w:rPr>
        <w:t xml:space="preserve">Instruction shall be a combination of classroom instruction and hands on (practical and technical) experience. </w:t>
      </w:r>
      <w:r>
        <w:rPr>
          <w:bCs/>
        </w:rPr>
        <w:t xml:space="preserve"> </w:t>
      </w:r>
      <w:r w:rsidRPr="004D7028">
        <w:rPr>
          <w:bCs/>
        </w:rPr>
        <w:t>However, instruction may include online hours in theory not to exceed 10% of the total hours.</w:t>
      </w:r>
    </w:p>
    <w:p w:rsidR="006366C3" w:rsidRPr="0058494A" w:rsidRDefault="006366C3" w:rsidP="00DE1B8A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0174EB" w:rsidRPr="00093935" w:rsidRDefault="006366C3" w:rsidP="006366C3">
      <w:pPr>
        <w:ind w:left="720"/>
      </w:pPr>
      <w:r>
        <w:t xml:space="preserve">(Source:  Added at 42 Ill. Reg. </w:t>
      </w:r>
      <w:r w:rsidR="00220EC5">
        <w:t>15159</w:t>
      </w:r>
      <w:r>
        <w:t xml:space="preserve">, effective </w:t>
      </w:r>
      <w:r w:rsidR="00220EC5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8D" w:rsidRDefault="0061428D">
      <w:r>
        <w:separator/>
      </w:r>
    </w:p>
  </w:endnote>
  <w:endnote w:type="continuationSeparator" w:id="0">
    <w:p w:rsidR="0061428D" w:rsidRDefault="0061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8D" w:rsidRDefault="0061428D">
      <w:r>
        <w:separator/>
      </w:r>
    </w:p>
  </w:footnote>
  <w:footnote w:type="continuationSeparator" w:id="0">
    <w:p w:rsidR="0061428D" w:rsidRDefault="0061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EC5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1C5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28D"/>
    <w:rsid w:val="00620BBA"/>
    <w:rsid w:val="006225B0"/>
    <w:rsid w:val="006247D4"/>
    <w:rsid w:val="00626C17"/>
    <w:rsid w:val="00631875"/>
    <w:rsid w:val="006348DE"/>
    <w:rsid w:val="00634D17"/>
    <w:rsid w:val="006361A4"/>
    <w:rsid w:val="006366C3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B8A"/>
    <w:rsid w:val="00DE3439"/>
    <w:rsid w:val="00DE42D9"/>
    <w:rsid w:val="00DE5010"/>
    <w:rsid w:val="00DF0813"/>
    <w:rsid w:val="00DF25BD"/>
    <w:rsid w:val="00E0634B"/>
    <w:rsid w:val="00E11728"/>
    <w:rsid w:val="00E137BA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EAD37-BFB5-4B27-9381-34460D5B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2018-08-08T16:50:00Z</dcterms:modified>
</cp:coreProperties>
</file>