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80" w:rsidRDefault="00027D80" w:rsidP="00027D80">
      <w:pPr>
        <w:widowControl w:val="0"/>
        <w:autoSpaceDE w:val="0"/>
        <w:autoSpaceDN w:val="0"/>
        <w:adjustRightInd w:val="0"/>
      </w:pPr>
    </w:p>
    <w:p w:rsidR="00027D80" w:rsidRDefault="00027D80" w:rsidP="00027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1200.20  Application for Examination/Licensure</w:t>
      </w:r>
      <w:r>
        <w:t xml:space="preserve"> </w:t>
      </w:r>
    </w:p>
    <w:p w:rsidR="00027D80" w:rsidRDefault="00027D80" w:rsidP="00027D80">
      <w:pPr>
        <w:widowControl w:val="0"/>
        <w:autoSpaceDE w:val="0"/>
        <w:autoSpaceDN w:val="0"/>
        <w:adjustRightInd w:val="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examination/licensure shall file an application on forms supplied by the Department of </w:t>
      </w:r>
      <w:r w:rsidR="006C0262">
        <w:t xml:space="preserve">Financial and </w:t>
      </w:r>
      <w:r>
        <w:t>Professional Regulation</w:t>
      </w:r>
      <w:r w:rsidR="006C0262">
        <w:t>-Division of Professional Regulation (Division)</w:t>
      </w:r>
      <w:r>
        <w:t xml:space="preserve"> at least 60 days prior to an examination date.  The application shall include: </w:t>
      </w:r>
    </w:p>
    <w:p w:rsidR="00942EF3" w:rsidRDefault="00942EF3" w:rsidP="00027D80">
      <w:pPr>
        <w:widowControl w:val="0"/>
        <w:autoSpaceDE w:val="0"/>
        <w:autoSpaceDN w:val="0"/>
        <w:adjustRightInd w:val="0"/>
        <w:ind w:left="2160" w:hanging="72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of graduation from high school or its equivalent; </w:t>
      </w:r>
    </w:p>
    <w:p w:rsidR="00942EF3" w:rsidRDefault="00942EF3" w:rsidP="00027D80">
      <w:pPr>
        <w:widowControl w:val="0"/>
        <w:autoSpaceDE w:val="0"/>
        <w:autoSpaceDN w:val="0"/>
        <w:adjustRightInd w:val="0"/>
        <w:ind w:left="2160" w:hanging="72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Either: </w:t>
      </w:r>
    </w:p>
    <w:p w:rsidR="00942EF3" w:rsidRDefault="00942EF3" w:rsidP="00027D80">
      <w:pPr>
        <w:widowControl w:val="0"/>
        <w:autoSpaceDE w:val="0"/>
        <w:autoSpaceDN w:val="0"/>
        <w:adjustRightInd w:val="0"/>
        <w:ind w:left="2880" w:hanging="72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Affidavit of Ability, signed by an official of a shorthand reporter school,  stating that the applicant has successfully completed a verbatim record of unfamiliar testimony dictated for 5 minutes at a minimum speed of 225 words per minute with at least 94% accuracy; or </w:t>
      </w:r>
    </w:p>
    <w:p w:rsidR="00942EF3" w:rsidRDefault="00942EF3" w:rsidP="00027D80">
      <w:pPr>
        <w:widowControl w:val="0"/>
        <w:autoSpaceDE w:val="0"/>
        <w:autoSpaceDN w:val="0"/>
        <w:adjustRightInd w:val="0"/>
        <w:ind w:left="2880" w:hanging="72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Proof that the applicant possesses at least minimum competency skills to sit for the examination, as recommended by the </w:t>
      </w:r>
      <w:r w:rsidR="006C0262">
        <w:t xml:space="preserve">Certified Shorthand Reporters </w:t>
      </w:r>
      <w:r>
        <w:t xml:space="preserve">Board </w:t>
      </w:r>
      <w:r w:rsidR="006C0262">
        <w:t>of Exam</w:t>
      </w:r>
      <w:r w:rsidR="00633344">
        <w:t>iners</w:t>
      </w:r>
      <w:r w:rsidR="006C0262">
        <w:t xml:space="preserve"> (Board) </w:t>
      </w:r>
      <w:r>
        <w:t xml:space="preserve">and approved by the </w:t>
      </w:r>
      <w:r w:rsidR="006C0262">
        <w:t>Division</w:t>
      </w:r>
      <w:r>
        <w:t xml:space="preserve">. In determining competency the Board shall review the applicant's education, training and/or experience (such as practicing with a restricted license in the court system pursuant to Section 6 of the Act or practice in another jurisdiction); </w:t>
      </w:r>
      <w:r w:rsidR="006C0262">
        <w:t>and</w:t>
      </w:r>
    </w:p>
    <w:p w:rsidR="00942EF3" w:rsidRDefault="00942EF3" w:rsidP="00027D80">
      <w:pPr>
        <w:widowControl w:val="0"/>
        <w:autoSpaceDE w:val="0"/>
        <w:autoSpaceDN w:val="0"/>
        <w:adjustRightInd w:val="0"/>
        <w:ind w:left="2160" w:hanging="72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required application and examination fees specified in Section 1200.50. </w:t>
      </w:r>
    </w:p>
    <w:p w:rsidR="00942EF3" w:rsidRDefault="00942EF3" w:rsidP="00027D80">
      <w:pPr>
        <w:widowControl w:val="0"/>
        <w:autoSpaceDE w:val="0"/>
        <w:autoSpaceDN w:val="0"/>
        <w:adjustRightInd w:val="0"/>
        <w:ind w:left="1440" w:hanging="720"/>
      </w:pPr>
    </w:p>
    <w:p w:rsidR="00027D80" w:rsidRDefault="00027D80" w:rsidP="00027D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who submits an official copy of a Registered Merit Reporter or a Registered Professional Reporter certificate by examination issued by the National Shorthand Reporters Association shall not be required to sit for the examination. The </w:t>
      </w:r>
      <w:r w:rsidR="006C0262">
        <w:t>Division</w:t>
      </w:r>
      <w:r>
        <w:t xml:space="preserve">, upon recommendation of the Board, has determined that the examinations given by the National Shorthand Reporters Association are equivalent to the examination set forth in Section 1200.30. </w:t>
      </w:r>
    </w:p>
    <w:p w:rsidR="00027D80" w:rsidRDefault="00027D80" w:rsidP="00027D80">
      <w:pPr>
        <w:widowControl w:val="0"/>
        <w:autoSpaceDE w:val="0"/>
        <w:autoSpaceDN w:val="0"/>
        <w:adjustRightInd w:val="0"/>
        <w:ind w:left="1440" w:hanging="720"/>
      </w:pPr>
    </w:p>
    <w:p w:rsidR="00027D80" w:rsidRDefault="006C0262" w:rsidP="00027D8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80B90">
        <w:t>19662</w:t>
      </w:r>
      <w:r w:rsidRPr="00D55B37">
        <w:t xml:space="preserve">, effective </w:t>
      </w:r>
      <w:bookmarkStart w:id="0" w:name="_GoBack"/>
      <w:r w:rsidR="00D80B90">
        <w:t>October 10, 2014</w:t>
      </w:r>
      <w:bookmarkEnd w:id="0"/>
      <w:r w:rsidRPr="00D55B37">
        <w:t>)</w:t>
      </w:r>
    </w:p>
    <w:sectPr w:rsidR="00027D80" w:rsidSect="00027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D80"/>
    <w:rsid w:val="00027D80"/>
    <w:rsid w:val="00547580"/>
    <w:rsid w:val="005B557E"/>
    <w:rsid w:val="005C3366"/>
    <w:rsid w:val="00633344"/>
    <w:rsid w:val="006C0262"/>
    <w:rsid w:val="007339EF"/>
    <w:rsid w:val="00942EF3"/>
    <w:rsid w:val="00945128"/>
    <w:rsid w:val="00AE14D0"/>
    <w:rsid w:val="00C030DE"/>
    <w:rsid w:val="00D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925C42-F401-46CF-BC9D-137AFB0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General Assembly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King, Melissa A.</cp:lastModifiedBy>
  <cp:revision>3</cp:revision>
  <dcterms:created xsi:type="dcterms:W3CDTF">2014-09-08T14:27:00Z</dcterms:created>
  <dcterms:modified xsi:type="dcterms:W3CDTF">2014-10-03T20:11:00Z</dcterms:modified>
</cp:coreProperties>
</file>